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46" w:rsidRDefault="00140A46" w:rsidP="00140A46">
      <w:pPr>
        <w:jc w:val="center"/>
        <w:rPr>
          <w:rFonts w:ascii="楷体_GB2312" w:eastAsia="楷体_GB2312" w:hAnsi="楷体"/>
          <w:color w:val="000000"/>
          <w:sz w:val="28"/>
          <w:szCs w:val="28"/>
        </w:rPr>
      </w:pPr>
      <w:r>
        <w:rPr>
          <w:rFonts w:ascii="楷体_GB2312" w:eastAsia="楷体_GB2312" w:hAnsi="楷体" w:hint="eastAsia"/>
          <w:color w:val="000000"/>
          <w:sz w:val="28"/>
          <w:szCs w:val="28"/>
        </w:rPr>
        <w:t>2017年信阳职业技术学院单招考试招生简章</w:t>
      </w:r>
    </w:p>
    <w:p w:rsidR="006470E8" w:rsidRPr="009368FD" w:rsidRDefault="00DD65BE" w:rsidP="006470E8">
      <w:pPr>
        <w:rPr>
          <w:rFonts w:ascii="楷体_GB2312" w:eastAsia="楷体_GB2312" w:hAnsi="楷体"/>
          <w:color w:val="000000"/>
          <w:sz w:val="28"/>
          <w:szCs w:val="28"/>
        </w:rPr>
      </w:pPr>
      <w:r>
        <w:rPr>
          <w:rFonts w:ascii="楷体_GB2312" w:eastAsia="楷体_GB2312" w:hAnsi="楷体" w:hint="eastAsia"/>
          <w:color w:val="000000"/>
          <w:sz w:val="28"/>
          <w:szCs w:val="28"/>
        </w:rPr>
        <w:t>一、</w:t>
      </w:r>
      <w:r w:rsidR="006470E8" w:rsidRPr="009368FD">
        <w:rPr>
          <w:rFonts w:ascii="楷体_GB2312" w:eastAsia="楷体_GB2312" w:hAnsi="楷体" w:hint="eastAsia"/>
          <w:color w:val="000000"/>
          <w:sz w:val="28"/>
          <w:szCs w:val="28"/>
        </w:rPr>
        <w:t>招生对象</w:t>
      </w:r>
    </w:p>
    <w:p w:rsidR="00140A46" w:rsidRDefault="00140A46" w:rsidP="00140A46">
      <w:pPr>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1</w:t>
      </w:r>
      <w:r w:rsidR="005C57CC">
        <w:rPr>
          <w:rFonts w:asciiTheme="minorEastAsia" w:eastAsiaTheme="minorEastAsia" w:hAnsiTheme="minorEastAsia" w:hint="eastAsia"/>
          <w:color w:val="000000"/>
          <w:sz w:val="24"/>
          <w:szCs w:val="24"/>
        </w:rPr>
        <w:t>．</w:t>
      </w:r>
      <w:r w:rsidR="006470E8" w:rsidRPr="00140A46">
        <w:rPr>
          <w:rFonts w:asciiTheme="minorEastAsia" w:eastAsiaTheme="minorEastAsia" w:hAnsiTheme="minorEastAsia" w:hint="eastAsia"/>
          <w:color w:val="000000"/>
          <w:sz w:val="24"/>
          <w:szCs w:val="24"/>
        </w:rPr>
        <w:t>已取得参加2017年河南省普通高等学校招生统一考试资格</w:t>
      </w:r>
      <w:r w:rsidRPr="00140A46">
        <w:rPr>
          <w:rFonts w:asciiTheme="minorEastAsia" w:eastAsiaTheme="minorEastAsia" w:hAnsiTheme="minorEastAsia" w:hint="eastAsia"/>
          <w:color w:val="000000"/>
          <w:sz w:val="24"/>
          <w:szCs w:val="24"/>
        </w:rPr>
        <w:t>者</w:t>
      </w:r>
      <w:r>
        <w:rPr>
          <w:rFonts w:asciiTheme="minorEastAsia" w:eastAsiaTheme="minorEastAsia" w:hAnsiTheme="minorEastAsia" w:hint="eastAsia"/>
          <w:color w:val="000000"/>
          <w:sz w:val="24"/>
          <w:szCs w:val="24"/>
        </w:rPr>
        <w:t>；</w:t>
      </w:r>
    </w:p>
    <w:p w:rsidR="006470E8" w:rsidRDefault="00140A46" w:rsidP="00140A46">
      <w:pPr>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w:t>
      </w:r>
      <w:r w:rsidR="005C57CC">
        <w:rPr>
          <w:rFonts w:asciiTheme="minorEastAsia" w:eastAsiaTheme="minorEastAsia" w:hAnsiTheme="minorEastAsia" w:hint="eastAsia"/>
          <w:color w:val="000000"/>
          <w:sz w:val="24"/>
          <w:szCs w:val="24"/>
        </w:rPr>
        <w:t>．</w:t>
      </w:r>
      <w:r w:rsidR="006470E8" w:rsidRPr="00140A46">
        <w:rPr>
          <w:rFonts w:asciiTheme="minorEastAsia" w:eastAsiaTheme="minorEastAsia" w:hAnsiTheme="minorEastAsia" w:hint="eastAsia"/>
          <w:color w:val="000000"/>
          <w:sz w:val="24"/>
          <w:szCs w:val="24"/>
        </w:rPr>
        <w:t>河南省普通高等学校对口招收中等职业学校毕业生（简称：对口招生）考试资格者</w:t>
      </w:r>
      <w:r w:rsidR="00D954A0">
        <w:rPr>
          <w:rFonts w:asciiTheme="minorEastAsia" w:eastAsiaTheme="minorEastAsia" w:hAnsiTheme="minorEastAsia" w:hint="eastAsia"/>
          <w:color w:val="000000"/>
          <w:sz w:val="24"/>
          <w:szCs w:val="24"/>
        </w:rPr>
        <w:t>。</w:t>
      </w:r>
    </w:p>
    <w:p w:rsidR="00D954A0" w:rsidRPr="00140A46" w:rsidRDefault="00D954A0" w:rsidP="00140A46">
      <w:pPr>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以上两类考生方可参加我校单独考试报名。</w:t>
      </w:r>
    </w:p>
    <w:p w:rsidR="00D954A0" w:rsidRPr="00D954A0" w:rsidRDefault="00DD65BE" w:rsidP="00D954A0">
      <w:pPr>
        <w:rPr>
          <w:rFonts w:ascii="楷体_GB2312" w:eastAsia="楷体_GB2312" w:hAnsi="楷体"/>
          <w:color w:val="000000"/>
          <w:sz w:val="28"/>
          <w:szCs w:val="28"/>
        </w:rPr>
      </w:pPr>
      <w:r>
        <w:rPr>
          <w:rFonts w:ascii="楷体_GB2312" w:eastAsia="楷体_GB2312" w:hAnsi="楷体" w:hint="eastAsia"/>
          <w:color w:val="000000"/>
          <w:sz w:val="28"/>
          <w:szCs w:val="28"/>
        </w:rPr>
        <w:t>二、</w:t>
      </w:r>
      <w:r w:rsidR="00D954A0" w:rsidRPr="00D954A0">
        <w:rPr>
          <w:rFonts w:ascii="楷体_GB2312" w:eastAsia="楷体_GB2312" w:hAnsi="楷体" w:hint="eastAsia"/>
          <w:color w:val="000000"/>
          <w:sz w:val="28"/>
          <w:szCs w:val="28"/>
        </w:rPr>
        <w:t>招生计划</w:t>
      </w:r>
    </w:p>
    <w:tbl>
      <w:tblPr>
        <w:tblW w:w="7796" w:type="dxa"/>
        <w:jc w:val="center"/>
        <w:tblLayout w:type="fixed"/>
        <w:tblLook w:val="04A0"/>
      </w:tblPr>
      <w:tblGrid>
        <w:gridCol w:w="555"/>
        <w:gridCol w:w="4406"/>
        <w:gridCol w:w="708"/>
        <w:gridCol w:w="1276"/>
        <w:gridCol w:w="851"/>
      </w:tblGrid>
      <w:tr w:rsidR="00D954A0" w:rsidRPr="00283E41" w:rsidTr="004822BB">
        <w:trPr>
          <w:trHeight w:val="420"/>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Pr="00283E41" w:rsidRDefault="00D954A0" w:rsidP="004822BB">
            <w:pPr>
              <w:widowControl/>
              <w:spacing w:line="260" w:lineRule="exact"/>
              <w:contextualSpacing/>
              <w:textAlignment w:val="center"/>
              <w:rPr>
                <w:rFonts w:ascii="宋体" w:hAnsi="宋体" w:cs="宋体"/>
                <w:b/>
                <w:color w:val="000000"/>
                <w:sz w:val="24"/>
              </w:rPr>
            </w:pPr>
            <w:r w:rsidRPr="00283E41">
              <w:rPr>
                <w:rFonts w:ascii="宋体" w:hAnsi="宋体" w:cs="宋体" w:hint="eastAsia"/>
                <w:b/>
                <w:color w:val="000000"/>
                <w:kern w:val="0"/>
                <w:sz w:val="24"/>
              </w:rPr>
              <w:t>序号</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Pr="00283E41" w:rsidRDefault="00D954A0" w:rsidP="004822BB">
            <w:pPr>
              <w:widowControl/>
              <w:spacing w:line="260" w:lineRule="exact"/>
              <w:contextualSpacing/>
              <w:textAlignment w:val="top"/>
              <w:rPr>
                <w:rFonts w:ascii="宋体" w:hAnsi="宋体" w:cs="宋体"/>
                <w:b/>
                <w:color w:val="333333"/>
                <w:sz w:val="24"/>
              </w:rPr>
            </w:pPr>
            <w:r w:rsidRPr="00283E41">
              <w:rPr>
                <w:rFonts w:ascii="宋体" w:hAnsi="宋体" w:cs="宋体" w:hint="eastAsia"/>
                <w:b/>
                <w:color w:val="333333"/>
                <w:kern w:val="0"/>
                <w:sz w:val="24"/>
              </w:rPr>
              <w:t>招生专业</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b/>
                <w:color w:val="333333"/>
                <w:kern w:val="0"/>
                <w:sz w:val="24"/>
              </w:rPr>
            </w:pPr>
            <w:r>
              <w:rPr>
                <w:rFonts w:ascii="宋体" w:hAnsi="宋体" w:cs="宋体" w:hint="eastAsia"/>
                <w:b/>
                <w:color w:val="333333"/>
                <w:kern w:val="0"/>
                <w:sz w:val="24"/>
              </w:rPr>
              <w:t>学制</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Pr="00283E41" w:rsidRDefault="00D954A0" w:rsidP="004822BB">
            <w:pPr>
              <w:widowControl/>
              <w:spacing w:line="260" w:lineRule="exact"/>
              <w:contextualSpacing/>
              <w:textAlignment w:val="top"/>
              <w:rPr>
                <w:rFonts w:ascii="宋体" w:hAnsi="宋体" w:cs="宋体"/>
                <w:b/>
                <w:color w:val="333333"/>
                <w:kern w:val="0"/>
                <w:sz w:val="24"/>
              </w:rPr>
            </w:pPr>
            <w:r>
              <w:rPr>
                <w:rFonts w:ascii="宋体" w:hAnsi="宋体" w:cs="宋体" w:hint="eastAsia"/>
                <w:b/>
                <w:color w:val="333333"/>
                <w:kern w:val="0"/>
                <w:sz w:val="24"/>
              </w:rPr>
              <w:t>招生计划</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Pr="00283E41" w:rsidRDefault="00D954A0" w:rsidP="004822BB">
            <w:pPr>
              <w:widowControl/>
              <w:spacing w:line="260" w:lineRule="exact"/>
              <w:contextualSpacing/>
              <w:textAlignment w:val="top"/>
              <w:rPr>
                <w:rFonts w:ascii="宋体" w:hAnsi="宋体" w:cs="宋体"/>
                <w:b/>
                <w:color w:val="333333"/>
                <w:sz w:val="24"/>
              </w:rPr>
            </w:pPr>
            <w:r w:rsidRPr="00283E41">
              <w:rPr>
                <w:rFonts w:ascii="宋体" w:hAnsi="宋体" w:cs="宋体" w:hint="eastAsia"/>
                <w:b/>
                <w:color w:val="333333"/>
                <w:kern w:val="0"/>
                <w:sz w:val="24"/>
              </w:rPr>
              <w:t>学费</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1</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人力资源管理</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120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3300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2</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水路运输与海事管理</w:t>
            </w:r>
            <w:r>
              <w:rPr>
                <w:rStyle w:val="font31"/>
                <w:rFonts w:hint="default"/>
              </w:rPr>
              <w:t>（国际海员方向）</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80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3300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3</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国际邮轮乘务管理</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80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3300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4</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海洋工程技术</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3300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5</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计算机应用技术</w:t>
            </w:r>
            <w:r>
              <w:rPr>
                <w:rStyle w:val="font21"/>
                <w:rFonts w:hint="default"/>
              </w:rPr>
              <w:t>（平面设计工程师方向）</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3600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6</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4"/>
              </w:rPr>
            </w:pPr>
            <w:r>
              <w:rPr>
                <w:rFonts w:ascii="宋体" w:hAnsi="宋体" w:cs="宋体" w:hint="eastAsia"/>
                <w:color w:val="000000"/>
                <w:kern w:val="0"/>
                <w:sz w:val="24"/>
              </w:rPr>
              <w:t>计算机应用技术</w:t>
            </w:r>
            <w:r>
              <w:rPr>
                <w:rStyle w:val="font31"/>
                <w:rFonts w:hint="default"/>
              </w:rPr>
              <w:t>（移动互联网设计师方向）</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60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3600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7</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4"/>
              </w:rPr>
            </w:pPr>
            <w:r>
              <w:rPr>
                <w:rFonts w:ascii="宋体" w:hAnsi="宋体" w:cs="宋体" w:hint="eastAsia"/>
                <w:color w:val="000000"/>
                <w:kern w:val="0"/>
                <w:sz w:val="24"/>
              </w:rPr>
              <w:t>计算机</w:t>
            </w:r>
            <w:r>
              <w:rPr>
                <w:rStyle w:val="font61"/>
                <w:rFonts w:hint="default"/>
              </w:rPr>
              <w:t>应用技术</w:t>
            </w:r>
            <w:r>
              <w:rPr>
                <w:rStyle w:val="font51"/>
                <w:rFonts w:hint="default"/>
              </w:rPr>
              <w:t>（移动互联网开发工程师方向）</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130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3600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8</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4"/>
              </w:rPr>
            </w:pPr>
            <w:r>
              <w:rPr>
                <w:rFonts w:ascii="宋体" w:hAnsi="宋体" w:cs="宋体" w:hint="eastAsia"/>
                <w:color w:val="000000"/>
                <w:kern w:val="0"/>
                <w:sz w:val="24"/>
              </w:rPr>
              <w:t>计算机</w:t>
            </w:r>
            <w:r>
              <w:rPr>
                <w:rStyle w:val="font61"/>
                <w:rFonts w:hint="default"/>
              </w:rPr>
              <w:t>网络技术</w:t>
            </w:r>
            <w:r>
              <w:rPr>
                <w:rStyle w:val="font51"/>
                <w:rFonts w:hint="default"/>
              </w:rPr>
              <w:t>（网络安全工程师方向）</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130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3600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9</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kern w:val="0"/>
                <w:sz w:val="24"/>
              </w:rPr>
            </w:pPr>
            <w:r>
              <w:rPr>
                <w:rFonts w:ascii="宋体" w:hAnsi="宋体" w:cs="宋体" w:hint="eastAsia"/>
                <w:color w:val="000000"/>
                <w:kern w:val="0"/>
                <w:sz w:val="24"/>
              </w:rPr>
              <w:t>软件技术</w:t>
            </w:r>
            <w:r>
              <w:rPr>
                <w:rStyle w:val="font51"/>
                <w:rFonts w:hint="default"/>
              </w:rPr>
              <w:t>（Java安卓软件开发方向）</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60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3600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kern w:val="0"/>
                <w:sz w:val="28"/>
                <w:szCs w:val="28"/>
              </w:rPr>
              <w:t>10</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kern w:val="0"/>
                <w:sz w:val="24"/>
              </w:rPr>
            </w:pPr>
            <w:r>
              <w:rPr>
                <w:rFonts w:ascii="宋体" w:hAnsi="宋体" w:cs="宋体" w:hint="eastAsia"/>
                <w:color w:val="000000"/>
                <w:kern w:val="0"/>
                <w:sz w:val="24"/>
              </w:rPr>
              <w:t>通信技术</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40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3600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kern w:val="0"/>
                <w:sz w:val="28"/>
                <w:szCs w:val="28"/>
              </w:rPr>
              <w:t>11</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旅游管理</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20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3300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kern w:val="0"/>
                <w:sz w:val="28"/>
                <w:szCs w:val="28"/>
              </w:rPr>
              <w:t>12</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旅游管理</w:t>
            </w:r>
            <w:r>
              <w:rPr>
                <w:rStyle w:val="font51"/>
                <w:rFonts w:hint="default"/>
              </w:rPr>
              <w:t>（红色旅游资源与市场开发方向）</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20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3300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kern w:val="0"/>
                <w:sz w:val="28"/>
                <w:szCs w:val="28"/>
              </w:rPr>
              <w:t>13</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sz w:val="24"/>
              </w:rPr>
              <w:t>高速铁路客运服务</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Pr="00685240" w:rsidRDefault="00D954A0" w:rsidP="004822BB">
            <w:pPr>
              <w:widowControl/>
              <w:spacing w:line="260" w:lineRule="exact"/>
              <w:contextualSpacing/>
              <w:textAlignment w:val="top"/>
              <w:rPr>
                <w:rFonts w:ascii="宋体" w:hAnsi="宋体" w:cs="宋体"/>
                <w:kern w:val="0"/>
                <w:sz w:val="24"/>
              </w:rPr>
            </w:pPr>
            <w:r w:rsidRPr="00685240">
              <w:rPr>
                <w:rFonts w:ascii="宋体" w:hAnsi="宋体" w:cs="宋体" w:hint="eastAsia"/>
                <w:kern w:val="0"/>
                <w:sz w:val="24"/>
              </w:rPr>
              <w:t>90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sz w:val="24"/>
              </w:rPr>
              <w:t>3300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kern w:val="0"/>
                <w:sz w:val="28"/>
                <w:szCs w:val="28"/>
              </w:rPr>
              <w:t>14</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酒店管理</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3300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kern w:val="0"/>
                <w:sz w:val="28"/>
                <w:szCs w:val="28"/>
              </w:rPr>
              <w:t>15</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电子商务</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3300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16</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市场营销</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3300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17</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会计</w:t>
            </w:r>
            <w:r>
              <w:rPr>
                <w:rStyle w:val="font31"/>
                <w:rFonts w:hint="default"/>
              </w:rPr>
              <w:t>（注册会计师方向）</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50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3300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18</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会计</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70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3300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19</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审计</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20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3300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kern w:val="0"/>
                <w:sz w:val="28"/>
                <w:szCs w:val="28"/>
              </w:rPr>
              <w:t>20</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投资与理财</w:t>
            </w:r>
            <w:r>
              <w:rPr>
                <w:rStyle w:val="font31"/>
                <w:rFonts w:hint="default"/>
              </w:rPr>
              <w:t>（理财规划方向）</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50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3300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kern w:val="0"/>
                <w:sz w:val="28"/>
                <w:szCs w:val="28"/>
              </w:rPr>
              <w:t>21</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投资与理财</w:t>
            </w:r>
            <w:r>
              <w:rPr>
                <w:rStyle w:val="font31"/>
                <w:rFonts w:hint="default"/>
              </w:rPr>
              <w:t>（职业交易师方向）</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50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3300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22</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投资与理财</w:t>
            </w:r>
            <w:r>
              <w:rPr>
                <w:rStyle w:val="font31"/>
                <w:rFonts w:hint="default"/>
              </w:rPr>
              <w:t>（银行方向）</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40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3300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23</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互联网金融</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40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3300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24</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建筑工程技术</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50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3600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lastRenderedPageBreak/>
              <w:t>25</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建筑装饰工程技术</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80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3600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26</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4"/>
              </w:rPr>
            </w:pPr>
            <w:r>
              <w:rPr>
                <w:rFonts w:ascii="宋体" w:hAnsi="宋体" w:cs="宋体" w:hint="eastAsia"/>
                <w:color w:val="000000"/>
                <w:kern w:val="0"/>
                <w:sz w:val="24"/>
              </w:rPr>
              <w:t>建筑工程</w:t>
            </w:r>
            <w:r>
              <w:rPr>
                <w:rStyle w:val="font61"/>
                <w:rFonts w:hint="default"/>
              </w:rPr>
              <w:t>管理</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50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3600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27</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工程造价</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50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3600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28</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市政工程技术</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20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3600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29</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汽车检测与维修技术</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100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3600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30</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汽车营销与服务</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3600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31</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sz w:val="24"/>
              </w:rPr>
              <w:t>电气自动化技术</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50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3600</w:t>
            </w:r>
          </w:p>
        </w:tc>
      </w:tr>
      <w:tr w:rsidR="00D954A0" w:rsidTr="004822BB">
        <w:trPr>
          <w:trHeight w:val="375"/>
          <w:jc w:val="center"/>
        </w:trPr>
        <w:tc>
          <w:tcPr>
            <w:tcW w:w="555"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32</w:t>
            </w:r>
          </w:p>
        </w:tc>
        <w:tc>
          <w:tcPr>
            <w:tcW w:w="4406"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工业机器人技术</w:t>
            </w:r>
          </w:p>
        </w:tc>
        <w:tc>
          <w:tcPr>
            <w:tcW w:w="708" w:type="dxa"/>
            <w:tcBorders>
              <w:top w:val="single" w:sz="4" w:space="0" w:color="000000"/>
              <w:left w:val="single" w:sz="4" w:space="0" w:color="000000"/>
              <w:bottom w:val="nil"/>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nil"/>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50</w:t>
            </w:r>
          </w:p>
        </w:tc>
        <w:tc>
          <w:tcPr>
            <w:tcW w:w="851"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sz w:val="24"/>
              </w:rPr>
              <w:t>3600</w:t>
            </w:r>
          </w:p>
        </w:tc>
      </w:tr>
      <w:tr w:rsidR="00D954A0" w:rsidTr="004822BB">
        <w:trPr>
          <w:trHeight w:val="375"/>
          <w:jc w:val="center"/>
        </w:trPr>
        <w:tc>
          <w:tcPr>
            <w:tcW w:w="555"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33</w:t>
            </w:r>
          </w:p>
        </w:tc>
        <w:tc>
          <w:tcPr>
            <w:tcW w:w="4406"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sz w:val="24"/>
              </w:rPr>
              <w:t>新能源汽车技术</w:t>
            </w:r>
          </w:p>
        </w:tc>
        <w:tc>
          <w:tcPr>
            <w:tcW w:w="708" w:type="dxa"/>
            <w:tcBorders>
              <w:top w:val="single" w:sz="4" w:space="0" w:color="000000"/>
              <w:left w:val="single" w:sz="4" w:space="0" w:color="000000"/>
              <w:bottom w:val="nil"/>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nil"/>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40</w:t>
            </w:r>
          </w:p>
        </w:tc>
        <w:tc>
          <w:tcPr>
            <w:tcW w:w="851"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sz w:val="24"/>
              </w:rPr>
              <w:t>3600</w:t>
            </w:r>
          </w:p>
        </w:tc>
      </w:tr>
      <w:tr w:rsidR="00D954A0" w:rsidTr="004822BB">
        <w:trPr>
          <w:trHeight w:val="375"/>
          <w:jc w:val="center"/>
        </w:trPr>
        <w:tc>
          <w:tcPr>
            <w:tcW w:w="555"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34</w:t>
            </w:r>
          </w:p>
        </w:tc>
        <w:tc>
          <w:tcPr>
            <w:tcW w:w="4406"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护理</w:t>
            </w:r>
          </w:p>
        </w:tc>
        <w:tc>
          <w:tcPr>
            <w:tcW w:w="708" w:type="dxa"/>
            <w:tcBorders>
              <w:top w:val="single" w:sz="4" w:space="0" w:color="000000"/>
              <w:left w:val="single" w:sz="4" w:space="0" w:color="000000"/>
              <w:bottom w:val="nil"/>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nil"/>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910</w:t>
            </w:r>
          </w:p>
        </w:tc>
        <w:tc>
          <w:tcPr>
            <w:tcW w:w="851"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4400</w:t>
            </w:r>
          </w:p>
        </w:tc>
      </w:tr>
      <w:tr w:rsidR="00D954A0" w:rsidTr="004822BB">
        <w:trPr>
          <w:trHeight w:val="375"/>
          <w:jc w:val="center"/>
        </w:trPr>
        <w:tc>
          <w:tcPr>
            <w:tcW w:w="555"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35</w:t>
            </w:r>
          </w:p>
        </w:tc>
        <w:tc>
          <w:tcPr>
            <w:tcW w:w="4406"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护理</w:t>
            </w:r>
            <w:r>
              <w:rPr>
                <w:rStyle w:val="font51"/>
                <w:rFonts w:hint="default"/>
              </w:rPr>
              <w:t>（老年护理方向）</w:t>
            </w:r>
          </w:p>
        </w:tc>
        <w:tc>
          <w:tcPr>
            <w:tcW w:w="708" w:type="dxa"/>
            <w:tcBorders>
              <w:top w:val="single" w:sz="4" w:space="0" w:color="000000"/>
              <w:left w:val="single" w:sz="4" w:space="0" w:color="000000"/>
              <w:bottom w:val="nil"/>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nil"/>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30</w:t>
            </w:r>
          </w:p>
        </w:tc>
        <w:tc>
          <w:tcPr>
            <w:tcW w:w="851"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4400</w:t>
            </w:r>
          </w:p>
        </w:tc>
      </w:tr>
      <w:tr w:rsidR="00D954A0" w:rsidTr="004822BB">
        <w:trPr>
          <w:trHeight w:val="375"/>
          <w:jc w:val="center"/>
        </w:trPr>
        <w:tc>
          <w:tcPr>
            <w:tcW w:w="555"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36</w:t>
            </w:r>
          </w:p>
        </w:tc>
        <w:tc>
          <w:tcPr>
            <w:tcW w:w="4406"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护理</w:t>
            </w:r>
            <w:r>
              <w:rPr>
                <w:rStyle w:val="font51"/>
                <w:rFonts w:hint="default"/>
              </w:rPr>
              <w:t>（英语强化方向）</w:t>
            </w:r>
          </w:p>
        </w:tc>
        <w:tc>
          <w:tcPr>
            <w:tcW w:w="708" w:type="dxa"/>
            <w:tcBorders>
              <w:top w:val="single" w:sz="4" w:space="0" w:color="000000"/>
              <w:left w:val="single" w:sz="4" w:space="0" w:color="000000"/>
              <w:bottom w:val="nil"/>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nil"/>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30</w:t>
            </w:r>
          </w:p>
        </w:tc>
        <w:tc>
          <w:tcPr>
            <w:tcW w:w="851"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4400</w:t>
            </w:r>
          </w:p>
        </w:tc>
      </w:tr>
      <w:tr w:rsidR="00D954A0" w:rsidTr="004822BB">
        <w:trPr>
          <w:trHeight w:val="375"/>
          <w:jc w:val="center"/>
        </w:trPr>
        <w:tc>
          <w:tcPr>
            <w:tcW w:w="555"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37</w:t>
            </w:r>
          </w:p>
        </w:tc>
        <w:tc>
          <w:tcPr>
            <w:tcW w:w="4406"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护理</w:t>
            </w:r>
            <w:r>
              <w:rPr>
                <w:rStyle w:val="font51"/>
                <w:rFonts w:hint="default"/>
              </w:rPr>
              <w:t>（日语强化方向）</w:t>
            </w:r>
          </w:p>
        </w:tc>
        <w:tc>
          <w:tcPr>
            <w:tcW w:w="708" w:type="dxa"/>
            <w:tcBorders>
              <w:top w:val="single" w:sz="4" w:space="0" w:color="000000"/>
              <w:left w:val="single" w:sz="4" w:space="0" w:color="000000"/>
              <w:bottom w:val="nil"/>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nil"/>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20</w:t>
            </w:r>
          </w:p>
        </w:tc>
        <w:tc>
          <w:tcPr>
            <w:tcW w:w="851"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4400</w:t>
            </w:r>
          </w:p>
        </w:tc>
      </w:tr>
      <w:tr w:rsidR="00D954A0" w:rsidTr="004822BB">
        <w:trPr>
          <w:trHeight w:val="375"/>
          <w:jc w:val="center"/>
        </w:trPr>
        <w:tc>
          <w:tcPr>
            <w:tcW w:w="555"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38</w:t>
            </w:r>
          </w:p>
        </w:tc>
        <w:tc>
          <w:tcPr>
            <w:tcW w:w="4406"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助产</w:t>
            </w:r>
          </w:p>
        </w:tc>
        <w:tc>
          <w:tcPr>
            <w:tcW w:w="708" w:type="dxa"/>
            <w:tcBorders>
              <w:top w:val="single" w:sz="4" w:space="0" w:color="000000"/>
              <w:left w:val="single" w:sz="4" w:space="0" w:color="000000"/>
              <w:bottom w:val="nil"/>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nil"/>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60</w:t>
            </w:r>
          </w:p>
        </w:tc>
        <w:tc>
          <w:tcPr>
            <w:tcW w:w="851"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sz w:val="24"/>
              </w:rPr>
              <w:t>4400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39</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药学</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120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4400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40</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中药学</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4400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41</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药品生产技术</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4400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42</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医学检验技术</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270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4400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43</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医学检验技术</w:t>
            </w:r>
            <w:r>
              <w:rPr>
                <w:rStyle w:val="font51"/>
                <w:rFonts w:hint="default"/>
              </w:rPr>
              <w:t>（输血检验方向）</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20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4400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center"/>
              <w:rPr>
                <w:rFonts w:ascii="宋体" w:hAnsi="宋体" w:cs="宋体"/>
                <w:color w:val="000000"/>
                <w:sz w:val="28"/>
                <w:szCs w:val="28"/>
              </w:rPr>
            </w:pPr>
            <w:r>
              <w:rPr>
                <w:rFonts w:ascii="宋体" w:hAnsi="宋体" w:cs="宋体" w:hint="eastAsia"/>
                <w:color w:val="000000"/>
                <w:sz w:val="28"/>
                <w:szCs w:val="28"/>
              </w:rPr>
              <w:t>44</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医学影像技术</w:t>
            </w: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textAlignment w:val="top"/>
              <w:rPr>
                <w:rFonts w:ascii="宋体" w:hAnsi="宋体" w:cs="宋体"/>
                <w:color w:val="000000"/>
                <w:kern w:val="0"/>
                <w:sz w:val="24"/>
              </w:rPr>
            </w:pPr>
            <w:r>
              <w:rPr>
                <w:rFonts w:ascii="宋体" w:hAnsi="宋体" w:cs="宋体" w:hint="eastAsia"/>
                <w:color w:val="000000"/>
                <w:kern w:val="0"/>
                <w:sz w:val="24"/>
              </w:rPr>
              <w:t>260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Default="00D954A0" w:rsidP="004822BB">
            <w:pPr>
              <w:widowControl/>
              <w:spacing w:line="260" w:lineRule="exact"/>
              <w:contextualSpacing/>
              <w:textAlignment w:val="top"/>
              <w:rPr>
                <w:rFonts w:ascii="宋体" w:hAnsi="宋体" w:cs="宋体"/>
                <w:color w:val="000000"/>
                <w:sz w:val="24"/>
              </w:rPr>
            </w:pPr>
            <w:r>
              <w:rPr>
                <w:rFonts w:ascii="宋体" w:hAnsi="宋体" w:cs="宋体" w:hint="eastAsia"/>
                <w:color w:val="000000"/>
                <w:kern w:val="0"/>
                <w:sz w:val="24"/>
              </w:rPr>
              <w:t>4400</w:t>
            </w:r>
          </w:p>
        </w:tc>
      </w:tr>
      <w:tr w:rsidR="005045B0" w:rsidTr="004822BB">
        <w:trPr>
          <w:trHeight w:val="375"/>
          <w:jc w:val="center"/>
        </w:trPr>
        <w:tc>
          <w:tcPr>
            <w:tcW w:w="55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5045B0" w:rsidRDefault="005045B0" w:rsidP="004822BB">
            <w:pPr>
              <w:widowControl/>
              <w:spacing w:line="260" w:lineRule="exact"/>
              <w:contextualSpacing/>
              <w:textAlignment w:val="center"/>
              <w:rPr>
                <w:rFonts w:ascii="宋体" w:hAnsi="宋体" w:cs="宋体" w:hint="eastAsia"/>
                <w:color w:val="000000"/>
                <w:sz w:val="28"/>
                <w:szCs w:val="28"/>
              </w:rPr>
            </w:pPr>
            <w:r>
              <w:rPr>
                <w:rFonts w:ascii="宋体" w:hAnsi="宋体" w:cs="宋体" w:hint="eastAsia"/>
                <w:color w:val="000000"/>
                <w:sz w:val="28"/>
                <w:szCs w:val="28"/>
              </w:rPr>
              <w:t>45</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5045B0" w:rsidRDefault="005045B0" w:rsidP="004822BB">
            <w:pPr>
              <w:widowControl/>
              <w:spacing w:line="260" w:lineRule="exact"/>
              <w:contextualSpacing/>
              <w:textAlignment w:val="top"/>
              <w:rPr>
                <w:rFonts w:ascii="宋体" w:hAnsi="宋体" w:cs="宋体" w:hint="eastAsia"/>
                <w:color w:val="000000"/>
                <w:kern w:val="0"/>
                <w:sz w:val="24"/>
              </w:rPr>
            </w:pPr>
            <w:r>
              <w:rPr>
                <w:rFonts w:ascii="宋体" w:hAnsi="宋体" w:cs="宋体" w:hint="eastAsia"/>
                <w:color w:val="000000"/>
                <w:kern w:val="0"/>
                <w:sz w:val="24"/>
              </w:rPr>
              <w:t>播音与主持</w:t>
            </w:r>
          </w:p>
        </w:tc>
        <w:tc>
          <w:tcPr>
            <w:tcW w:w="708" w:type="dxa"/>
            <w:tcBorders>
              <w:top w:val="single" w:sz="4" w:space="0" w:color="000000"/>
              <w:left w:val="single" w:sz="4" w:space="0" w:color="000000"/>
              <w:bottom w:val="single" w:sz="4" w:space="0" w:color="000000"/>
              <w:right w:val="single" w:sz="4" w:space="0" w:color="000000"/>
            </w:tcBorders>
            <w:vAlign w:val="center"/>
          </w:tcPr>
          <w:p w:rsidR="005045B0" w:rsidRDefault="005045B0" w:rsidP="004822BB">
            <w:pPr>
              <w:widowControl/>
              <w:spacing w:line="260" w:lineRule="exact"/>
              <w:contextualSpacing/>
              <w:textAlignment w:val="top"/>
              <w:rPr>
                <w:rFonts w:ascii="宋体" w:hAnsi="宋体" w:cs="宋体" w:hint="eastAsia"/>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5045B0" w:rsidRDefault="005045B0" w:rsidP="004822BB">
            <w:pPr>
              <w:widowControl/>
              <w:spacing w:line="260" w:lineRule="exact"/>
              <w:contextualSpacing/>
              <w:textAlignment w:val="top"/>
              <w:rPr>
                <w:rFonts w:ascii="宋体" w:hAnsi="宋体" w:cs="宋体" w:hint="eastAsia"/>
                <w:color w:val="000000"/>
                <w:kern w:val="0"/>
                <w:sz w:val="24"/>
              </w:rPr>
            </w:pPr>
            <w:r>
              <w:rPr>
                <w:rFonts w:ascii="宋体" w:hAnsi="宋体" w:cs="宋体" w:hint="eastAsia"/>
                <w:color w:val="000000"/>
                <w:kern w:val="0"/>
                <w:sz w:val="24"/>
              </w:rPr>
              <w:t>10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5045B0" w:rsidRDefault="005045B0" w:rsidP="004822BB">
            <w:pPr>
              <w:widowControl/>
              <w:spacing w:line="260" w:lineRule="exact"/>
              <w:contextualSpacing/>
              <w:textAlignment w:val="top"/>
              <w:rPr>
                <w:rFonts w:ascii="宋体" w:hAnsi="宋体" w:cs="宋体" w:hint="eastAsia"/>
                <w:color w:val="000000"/>
                <w:kern w:val="0"/>
                <w:sz w:val="24"/>
              </w:rPr>
            </w:pPr>
            <w:r>
              <w:rPr>
                <w:rFonts w:ascii="宋体" w:hAnsi="宋体" w:cs="宋体" w:hint="eastAsia"/>
                <w:color w:val="000000"/>
                <w:kern w:val="0"/>
                <w:sz w:val="24"/>
              </w:rPr>
              <w:t>5600</w:t>
            </w:r>
          </w:p>
        </w:tc>
      </w:tr>
      <w:tr w:rsidR="005045B0" w:rsidTr="004822BB">
        <w:trPr>
          <w:trHeight w:val="375"/>
          <w:jc w:val="center"/>
        </w:trPr>
        <w:tc>
          <w:tcPr>
            <w:tcW w:w="55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hideMark/>
          </w:tcPr>
          <w:p w:rsidR="005045B0" w:rsidRDefault="005045B0" w:rsidP="004822BB">
            <w:pPr>
              <w:widowControl/>
              <w:spacing w:line="260" w:lineRule="exact"/>
              <w:contextualSpacing/>
              <w:textAlignment w:val="center"/>
              <w:rPr>
                <w:rFonts w:ascii="宋体" w:hAnsi="宋体" w:cs="宋体" w:hint="eastAsia"/>
                <w:color w:val="000000"/>
                <w:sz w:val="28"/>
                <w:szCs w:val="28"/>
              </w:rPr>
            </w:pPr>
            <w:r>
              <w:rPr>
                <w:rFonts w:ascii="宋体" w:hAnsi="宋体" w:cs="宋体" w:hint="eastAsia"/>
                <w:color w:val="000000"/>
                <w:sz w:val="28"/>
                <w:szCs w:val="28"/>
              </w:rPr>
              <w:t>46</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5045B0" w:rsidRDefault="005045B0" w:rsidP="004822BB">
            <w:pPr>
              <w:widowControl/>
              <w:spacing w:line="260" w:lineRule="exact"/>
              <w:contextualSpacing/>
              <w:textAlignment w:val="top"/>
              <w:rPr>
                <w:rFonts w:ascii="宋体" w:hAnsi="宋体" w:cs="宋体" w:hint="eastAsia"/>
                <w:color w:val="000000"/>
                <w:kern w:val="0"/>
                <w:sz w:val="24"/>
              </w:rPr>
            </w:pPr>
            <w:r>
              <w:rPr>
                <w:rFonts w:ascii="宋体" w:hAnsi="宋体" w:cs="宋体" w:hint="eastAsia"/>
                <w:color w:val="000000"/>
                <w:kern w:val="0"/>
                <w:sz w:val="24"/>
              </w:rPr>
              <w:t>学前教育</w:t>
            </w:r>
          </w:p>
        </w:tc>
        <w:tc>
          <w:tcPr>
            <w:tcW w:w="708" w:type="dxa"/>
            <w:tcBorders>
              <w:top w:val="single" w:sz="4" w:space="0" w:color="000000"/>
              <w:left w:val="single" w:sz="4" w:space="0" w:color="000000"/>
              <w:bottom w:val="single" w:sz="4" w:space="0" w:color="000000"/>
              <w:right w:val="single" w:sz="4" w:space="0" w:color="000000"/>
            </w:tcBorders>
            <w:vAlign w:val="center"/>
          </w:tcPr>
          <w:p w:rsidR="005045B0" w:rsidRDefault="005045B0" w:rsidP="004822BB">
            <w:pPr>
              <w:widowControl/>
              <w:spacing w:line="260" w:lineRule="exact"/>
              <w:contextualSpacing/>
              <w:textAlignment w:val="top"/>
              <w:rPr>
                <w:rFonts w:ascii="宋体" w:hAnsi="宋体" w:cs="宋体" w:hint="eastAsia"/>
                <w:color w:val="000000"/>
                <w:kern w:val="0"/>
                <w:sz w:val="24"/>
              </w:rPr>
            </w:pPr>
            <w:r>
              <w:rPr>
                <w:rFonts w:ascii="宋体" w:hAnsi="宋体" w:cs="宋体" w:hint="eastAsia"/>
                <w:color w:val="000000"/>
                <w:kern w:val="0"/>
                <w:sz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5045B0" w:rsidRDefault="005045B0" w:rsidP="004822BB">
            <w:pPr>
              <w:widowControl/>
              <w:spacing w:line="260" w:lineRule="exact"/>
              <w:contextualSpacing/>
              <w:textAlignment w:val="top"/>
              <w:rPr>
                <w:rFonts w:ascii="宋体" w:hAnsi="宋体" w:cs="宋体" w:hint="eastAsia"/>
                <w:color w:val="000000"/>
                <w:kern w:val="0"/>
                <w:sz w:val="24"/>
              </w:rPr>
            </w:pPr>
            <w:r>
              <w:rPr>
                <w:rFonts w:ascii="宋体" w:hAnsi="宋体" w:cs="宋体" w:hint="eastAsia"/>
                <w:color w:val="000000"/>
                <w:kern w:val="0"/>
                <w:sz w:val="24"/>
              </w:rPr>
              <w:t>100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5045B0" w:rsidRDefault="005045B0" w:rsidP="004822BB">
            <w:pPr>
              <w:widowControl/>
              <w:spacing w:line="260" w:lineRule="exact"/>
              <w:contextualSpacing/>
              <w:textAlignment w:val="top"/>
              <w:rPr>
                <w:rFonts w:ascii="宋体" w:hAnsi="宋体" w:cs="宋体" w:hint="eastAsia"/>
                <w:color w:val="000000"/>
                <w:kern w:val="0"/>
                <w:sz w:val="24"/>
              </w:rPr>
            </w:pPr>
            <w:r>
              <w:rPr>
                <w:rFonts w:ascii="宋体" w:hAnsi="宋体" w:cs="宋体" w:hint="eastAsia"/>
                <w:color w:val="000000"/>
                <w:kern w:val="0"/>
                <w:sz w:val="24"/>
              </w:rPr>
              <w:t>3300</w:t>
            </w:r>
          </w:p>
        </w:tc>
      </w:tr>
      <w:tr w:rsidR="00D954A0" w:rsidTr="004822BB">
        <w:trPr>
          <w:trHeight w:val="375"/>
          <w:jc w:val="center"/>
        </w:trPr>
        <w:tc>
          <w:tcPr>
            <w:tcW w:w="555"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D954A0" w:rsidRDefault="00D954A0" w:rsidP="004822BB">
            <w:pPr>
              <w:widowControl/>
              <w:spacing w:line="260" w:lineRule="exact"/>
              <w:contextualSpacing/>
              <w:rPr>
                <w:rFonts w:ascii="宋体" w:hAnsi="宋体" w:cs="宋体"/>
                <w:color w:val="000000"/>
                <w:sz w:val="28"/>
                <w:szCs w:val="28"/>
              </w:rPr>
            </w:pPr>
            <w:r>
              <w:rPr>
                <w:rFonts w:ascii="宋体" w:hAnsi="宋体" w:cs="宋体" w:hint="eastAsia"/>
                <w:color w:val="000000"/>
                <w:kern w:val="0"/>
                <w:sz w:val="24"/>
              </w:rPr>
              <w:t>小计</w:t>
            </w:r>
          </w:p>
        </w:tc>
        <w:tc>
          <w:tcPr>
            <w:tcW w:w="44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D954A0" w:rsidRPr="00954606" w:rsidRDefault="00D954A0" w:rsidP="004822BB">
            <w:pPr>
              <w:widowControl/>
              <w:spacing w:line="260" w:lineRule="exact"/>
              <w:ind w:right="120"/>
              <w:contextualSpacing/>
              <w:jc w:val="right"/>
              <w:textAlignment w:val="top"/>
              <w:rPr>
                <w:rFonts w:ascii="宋体" w:hAnsi="宋体" w:cs="宋体"/>
                <w:b/>
                <w:color w:val="FF0000"/>
                <w:sz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D954A0" w:rsidRDefault="00D954A0" w:rsidP="004822BB">
            <w:pPr>
              <w:widowControl/>
              <w:spacing w:line="260" w:lineRule="exact"/>
              <w:contextualSpacing/>
              <w:rPr>
                <w:rFonts w:ascii="宋体" w:hAnsi="宋体" w:cs="宋体"/>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954A0" w:rsidRPr="00685240" w:rsidRDefault="005045B0" w:rsidP="004822BB">
            <w:pPr>
              <w:widowControl/>
              <w:spacing w:line="260" w:lineRule="exact"/>
              <w:contextualSpacing/>
              <w:rPr>
                <w:rFonts w:ascii="宋体" w:hAnsi="宋体" w:cs="宋体"/>
                <w:sz w:val="18"/>
                <w:szCs w:val="18"/>
              </w:rPr>
            </w:pPr>
            <w:r>
              <w:rPr>
                <w:rFonts w:ascii="宋体" w:hAnsi="宋体" w:cs="宋体" w:hint="eastAsia"/>
                <w:b/>
                <w:sz w:val="24"/>
              </w:rPr>
              <w:t>3710</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D954A0" w:rsidRDefault="00D954A0" w:rsidP="004822BB">
            <w:pPr>
              <w:widowControl/>
              <w:spacing w:line="260" w:lineRule="exact"/>
              <w:contextualSpacing/>
              <w:rPr>
                <w:rFonts w:ascii="宋体" w:hAnsi="宋体" w:cs="宋体"/>
                <w:color w:val="000000"/>
                <w:sz w:val="18"/>
                <w:szCs w:val="18"/>
              </w:rPr>
            </w:pPr>
          </w:p>
        </w:tc>
      </w:tr>
    </w:tbl>
    <w:p w:rsidR="006470E8" w:rsidRPr="009368FD" w:rsidRDefault="00DD65BE" w:rsidP="006470E8">
      <w:pPr>
        <w:rPr>
          <w:rFonts w:ascii="仿宋_GB2312" w:eastAsia="仿宋_GB2312" w:hAnsi="仿宋"/>
          <w:color w:val="000000"/>
          <w:sz w:val="28"/>
          <w:szCs w:val="28"/>
        </w:rPr>
      </w:pPr>
      <w:r>
        <w:rPr>
          <w:rFonts w:ascii="仿宋_GB2312" w:eastAsia="仿宋_GB2312" w:hAnsi="仿宋" w:hint="eastAsia"/>
          <w:color w:val="000000"/>
          <w:sz w:val="28"/>
          <w:szCs w:val="28"/>
        </w:rPr>
        <w:t>三、</w:t>
      </w:r>
      <w:r w:rsidR="009368FD" w:rsidRPr="009368FD">
        <w:rPr>
          <w:rFonts w:ascii="仿宋_GB2312" w:eastAsia="仿宋_GB2312" w:hAnsi="仿宋" w:hint="eastAsia"/>
          <w:color w:val="000000"/>
          <w:sz w:val="28"/>
          <w:szCs w:val="28"/>
        </w:rPr>
        <w:t>填报志愿</w:t>
      </w:r>
    </w:p>
    <w:p w:rsidR="00140A46" w:rsidRPr="00D954A0" w:rsidRDefault="00140A46" w:rsidP="00D954A0">
      <w:pPr>
        <w:ind w:firstLineChars="200" w:firstLine="480"/>
        <w:rPr>
          <w:rFonts w:asciiTheme="minorEastAsia" w:eastAsiaTheme="minorEastAsia" w:hAnsiTheme="minorEastAsia"/>
          <w:sz w:val="24"/>
          <w:szCs w:val="24"/>
        </w:rPr>
      </w:pPr>
      <w:r w:rsidRPr="00D954A0">
        <w:rPr>
          <w:rFonts w:asciiTheme="minorEastAsia" w:eastAsiaTheme="minorEastAsia" w:hAnsiTheme="minorEastAsia" w:hint="eastAsia"/>
          <w:sz w:val="24"/>
          <w:szCs w:val="24"/>
        </w:rPr>
        <w:t>1</w:t>
      </w:r>
      <w:r w:rsidR="005C57CC">
        <w:rPr>
          <w:rFonts w:asciiTheme="minorEastAsia" w:eastAsiaTheme="minorEastAsia" w:hAnsiTheme="minorEastAsia" w:hint="eastAsia"/>
          <w:sz w:val="24"/>
          <w:szCs w:val="24"/>
        </w:rPr>
        <w:t>．</w:t>
      </w:r>
      <w:r w:rsidRPr="00D954A0">
        <w:rPr>
          <w:rFonts w:asciiTheme="minorEastAsia" w:eastAsiaTheme="minorEastAsia" w:hAnsiTheme="minorEastAsia" w:hint="eastAsia"/>
          <w:sz w:val="24"/>
          <w:szCs w:val="24"/>
        </w:rPr>
        <w:t>网上志愿填报时间：</w:t>
      </w:r>
      <w:r w:rsidR="009368FD" w:rsidRPr="00D954A0">
        <w:rPr>
          <w:rFonts w:asciiTheme="minorEastAsia" w:eastAsiaTheme="minorEastAsia" w:hAnsiTheme="minorEastAsia" w:hint="eastAsia"/>
          <w:sz w:val="24"/>
          <w:szCs w:val="24"/>
        </w:rPr>
        <w:t>2017年3月22日9时至27日18时</w:t>
      </w:r>
      <w:r w:rsidRPr="00D954A0">
        <w:rPr>
          <w:rFonts w:asciiTheme="minorEastAsia" w:eastAsiaTheme="minorEastAsia" w:hAnsiTheme="minorEastAsia" w:hint="eastAsia"/>
          <w:sz w:val="24"/>
          <w:szCs w:val="24"/>
        </w:rPr>
        <w:t>；</w:t>
      </w:r>
    </w:p>
    <w:p w:rsidR="00140A46" w:rsidRPr="00D954A0" w:rsidRDefault="00140A46" w:rsidP="00D954A0">
      <w:pPr>
        <w:ind w:firstLineChars="200" w:firstLine="480"/>
        <w:rPr>
          <w:rFonts w:asciiTheme="minorEastAsia" w:eastAsiaTheme="minorEastAsia" w:hAnsiTheme="minorEastAsia"/>
          <w:sz w:val="24"/>
          <w:szCs w:val="24"/>
        </w:rPr>
      </w:pPr>
      <w:r w:rsidRPr="00D954A0">
        <w:rPr>
          <w:rFonts w:asciiTheme="minorEastAsia" w:eastAsiaTheme="minorEastAsia" w:hAnsiTheme="minorEastAsia" w:hint="eastAsia"/>
          <w:sz w:val="24"/>
          <w:szCs w:val="24"/>
        </w:rPr>
        <w:t>2</w:t>
      </w:r>
      <w:r w:rsidR="005C57CC">
        <w:rPr>
          <w:rFonts w:asciiTheme="minorEastAsia" w:eastAsiaTheme="minorEastAsia" w:hAnsiTheme="minorEastAsia" w:hint="eastAsia"/>
          <w:sz w:val="24"/>
          <w:szCs w:val="24"/>
        </w:rPr>
        <w:t>．</w:t>
      </w:r>
      <w:r w:rsidRPr="00D954A0">
        <w:rPr>
          <w:rFonts w:asciiTheme="minorEastAsia" w:eastAsiaTheme="minorEastAsia" w:hAnsiTheme="minorEastAsia" w:hint="eastAsia"/>
          <w:sz w:val="24"/>
          <w:szCs w:val="24"/>
        </w:rPr>
        <w:t>请您</w:t>
      </w:r>
      <w:r w:rsidR="009368FD" w:rsidRPr="00D954A0">
        <w:rPr>
          <w:rFonts w:asciiTheme="minorEastAsia" w:eastAsiaTheme="minorEastAsia" w:hAnsiTheme="minorEastAsia" w:hint="eastAsia"/>
          <w:sz w:val="24"/>
          <w:szCs w:val="24"/>
        </w:rPr>
        <w:t>登录“河南省普通高校招生考试服务平台”（</w:t>
      </w:r>
      <w:hyperlink r:id="rId7" w:history="1">
        <w:r w:rsidR="009368FD" w:rsidRPr="00D954A0">
          <w:rPr>
            <w:rStyle w:val="a3"/>
            <w:rFonts w:asciiTheme="minorEastAsia" w:eastAsiaTheme="minorEastAsia" w:hAnsiTheme="minorEastAsia" w:hint="eastAsia"/>
            <w:color w:val="auto"/>
            <w:sz w:val="24"/>
            <w:szCs w:val="24"/>
            <w:u w:val="none"/>
          </w:rPr>
          <w:t>http://pzwb.heao.gov.cn）。</w:t>
        </w:r>
      </w:hyperlink>
    </w:p>
    <w:p w:rsidR="009368FD" w:rsidRPr="00D954A0" w:rsidRDefault="00140A46" w:rsidP="00D954A0">
      <w:pPr>
        <w:ind w:firstLineChars="200" w:firstLine="480"/>
        <w:rPr>
          <w:rFonts w:asciiTheme="minorEastAsia" w:eastAsiaTheme="minorEastAsia" w:hAnsiTheme="minorEastAsia"/>
          <w:color w:val="000000"/>
          <w:sz w:val="24"/>
          <w:szCs w:val="24"/>
        </w:rPr>
      </w:pPr>
      <w:r w:rsidRPr="00D954A0">
        <w:rPr>
          <w:rFonts w:asciiTheme="minorEastAsia" w:eastAsiaTheme="minorEastAsia" w:hAnsiTheme="minorEastAsia" w:hint="eastAsia"/>
          <w:sz w:val="24"/>
          <w:szCs w:val="24"/>
        </w:rPr>
        <w:t>3</w:t>
      </w:r>
      <w:r w:rsidR="005C57CC">
        <w:rPr>
          <w:rFonts w:asciiTheme="minorEastAsia" w:eastAsiaTheme="minorEastAsia" w:hAnsiTheme="minorEastAsia" w:hint="eastAsia"/>
          <w:sz w:val="24"/>
          <w:szCs w:val="24"/>
        </w:rPr>
        <w:t>．</w:t>
      </w:r>
      <w:r w:rsidR="009368FD" w:rsidRPr="00D954A0">
        <w:rPr>
          <w:rFonts w:asciiTheme="minorEastAsia" w:eastAsiaTheme="minorEastAsia" w:hAnsiTheme="minorEastAsia" w:hint="eastAsia"/>
          <w:sz w:val="24"/>
          <w:szCs w:val="24"/>
        </w:rPr>
        <w:t>请</w:t>
      </w:r>
      <w:r w:rsidRPr="00D954A0">
        <w:rPr>
          <w:rFonts w:asciiTheme="minorEastAsia" w:eastAsiaTheme="minorEastAsia" w:hAnsiTheme="minorEastAsia" w:hint="eastAsia"/>
          <w:color w:val="000000"/>
          <w:sz w:val="24"/>
          <w:szCs w:val="24"/>
        </w:rPr>
        <w:t>您</w:t>
      </w:r>
      <w:r w:rsidR="009368FD" w:rsidRPr="00D954A0">
        <w:rPr>
          <w:rFonts w:asciiTheme="minorEastAsia" w:eastAsiaTheme="minorEastAsia" w:hAnsiTheme="minorEastAsia" w:hint="eastAsia"/>
          <w:color w:val="000000"/>
          <w:sz w:val="24"/>
          <w:szCs w:val="24"/>
        </w:rPr>
        <w:t>务必注意</w:t>
      </w:r>
      <w:r w:rsidR="00D954A0" w:rsidRPr="00D954A0">
        <w:rPr>
          <w:rFonts w:asciiTheme="minorEastAsia" w:eastAsiaTheme="minorEastAsia" w:hAnsiTheme="minorEastAsia" w:hint="eastAsia"/>
          <w:color w:val="000000"/>
          <w:sz w:val="24"/>
          <w:szCs w:val="24"/>
        </w:rPr>
        <w:t>，</w:t>
      </w:r>
      <w:r w:rsidR="00D21277" w:rsidRPr="00D954A0">
        <w:rPr>
          <w:rFonts w:asciiTheme="minorEastAsia" w:eastAsiaTheme="minorEastAsia" w:hAnsiTheme="minorEastAsia" w:hint="eastAsia"/>
          <w:color w:val="000000"/>
          <w:sz w:val="24"/>
          <w:szCs w:val="24"/>
        </w:rPr>
        <w:t>只能填报</w:t>
      </w:r>
      <w:r w:rsidR="009368FD" w:rsidRPr="00D954A0">
        <w:rPr>
          <w:rFonts w:asciiTheme="minorEastAsia" w:eastAsiaTheme="minorEastAsia" w:hAnsiTheme="minorEastAsia" w:hint="eastAsia"/>
          <w:color w:val="000000"/>
          <w:sz w:val="24"/>
          <w:szCs w:val="24"/>
        </w:rPr>
        <w:t>“信阳职业技术学院”一个</w:t>
      </w:r>
      <w:r w:rsidR="00D21277" w:rsidRPr="00D954A0">
        <w:rPr>
          <w:rFonts w:asciiTheme="minorEastAsia" w:eastAsiaTheme="minorEastAsia" w:hAnsiTheme="minorEastAsia" w:hint="eastAsia"/>
          <w:color w:val="000000"/>
          <w:sz w:val="24"/>
          <w:szCs w:val="24"/>
        </w:rPr>
        <w:t>志愿，</w:t>
      </w:r>
      <w:r w:rsidR="009368FD" w:rsidRPr="00D954A0">
        <w:rPr>
          <w:rFonts w:asciiTheme="minorEastAsia" w:eastAsiaTheme="minorEastAsia" w:hAnsiTheme="minorEastAsia" w:hint="eastAsia"/>
          <w:color w:val="000000"/>
          <w:sz w:val="24"/>
          <w:szCs w:val="24"/>
        </w:rPr>
        <w:t>否则报名无效。</w:t>
      </w:r>
      <w:r w:rsidR="00D954A0" w:rsidRPr="00D954A0">
        <w:rPr>
          <w:rFonts w:asciiTheme="minorEastAsia" w:eastAsiaTheme="minorEastAsia" w:hAnsiTheme="minorEastAsia" w:hint="eastAsia"/>
          <w:color w:val="000000"/>
          <w:sz w:val="24"/>
          <w:szCs w:val="24"/>
        </w:rPr>
        <w:t>须同时填报1-5个专业志愿。</w:t>
      </w:r>
      <w:r w:rsidRPr="00D954A0">
        <w:rPr>
          <w:rFonts w:asciiTheme="minorEastAsia" w:eastAsiaTheme="minorEastAsia" w:hAnsiTheme="minorEastAsia" w:hint="eastAsia"/>
          <w:color w:val="000000"/>
          <w:sz w:val="24"/>
          <w:szCs w:val="24"/>
        </w:rPr>
        <w:t>我校招生代码：6288。</w:t>
      </w:r>
    </w:p>
    <w:p w:rsidR="00430C9E" w:rsidRPr="00430C9E" w:rsidRDefault="00DD65BE" w:rsidP="00430C9E">
      <w:pPr>
        <w:rPr>
          <w:rFonts w:ascii="楷体_GB2312" w:eastAsia="楷体_GB2312" w:hAnsi="楷体"/>
          <w:color w:val="000000"/>
          <w:sz w:val="28"/>
          <w:szCs w:val="28"/>
        </w:rPr>
      </w:pPr>
      <w:r>
        <w:rPr>
          <w:rFonts w:ascii="楷体_GB2312" w:eastAsia="楷体_GB2312" w:hAnsi="楷体" w:hint="eastAsia"/>
          <w:color w:val="000000"/>
          <w:sz w:val="28"/>
          <w:szCs w:val="28"/>
        </w:rPr>
        <w:t>四、</w:t>
      </w:r>
      <w:r w:rsidR="00430C9E" w:rsidRPr="00430C9E">
        <w:rPr>
          <w:rFonts w:ascii="楷体_GB2312" w:eastAsia="楷体_GB2312" w:hAnsi="楷体" w:hint="eastAsia"/>
          <w:color w:val="000000"/>
          <w:sz w:val="28"/>
          <w:szCs w:val="28"/>
        </w:rPr>
        <w:t>命题考试</w:t>
      </w:r>
    </w:p>
    <w:p w:rsidR="001D7129" w:rsidRDefault="00430C9E" w:rsidP="00430C9E">
      <w:pPr>
        <w:ind w:firstLineChars="200" w:firstLine="480"/>
        <w:rPr>
          <w:rFonts w:asciiTheme="minorEastAsia" w:eastAsiaTheme="minorEastAsia" w:hAnsiTheme="minorEastAsia"/>
          <w:color w:val="000000"/>
          <w:sz w:val="24"/>
          <w:szCs w:val="24"/>
        </w:rPr>
      </w:pPr>
      <w:r w:rsidRPr="00430C9E">
        <w:rPr>
          <w:rFonts w:asciiTheme="minorEastAsia" w:eastAsiaTheme="minorEastAsia" w:hAnsiTheme="minorEastAsia" w:hint="eastAsia"/>
          <w:color w:val="000000"/>
          <w:sz w:val="24"/>
          <w:szCs w:val="24"/>
        </w:rPr>
        <w:t>高职单招的招生考试在教育厅和省招生办公室的指导、监督下，由</w:t>
      </w:r>
      <w:r>
        <w:rPr>
          <w:rFonts w:asciiTheme="minorEastAsia" w:eastAsiaTheme="minorEastAsia" w:hAnsiTheme="minorEastAsia" w:hint="eastAsia"/>
          <w:color w:val="000000"/>
          <w:sz w:val="24"/>
          <w:szCs w:val="24"/>
        </w:rPr>
        <w:t>我校</w:t>
      </w:r>
      <w:r w:rsidRPr="00430C9E">
        <w:rPr>
          <w:rFonts w:asciiTheme="minorEastAsia" w:eastAsiaTheme="minorEastAsia" w:hAnsiTheme="minorEastAsia" w:hint="eastAsia"/>
          <w:color w:val="000000"/>
          <w:sz w:val="24"/>
          <w:szCs w:val="24"/>
        </w:rPr>
        <w:t>按照河南省普通高校招生统一考试要求自行组织。</w:t>
      </w:r>
    </w:p>
    <w:p w:rsidR="001D7129" w:rsidRDefault="001D7129" w:rsidP="00430C9E">
      <w:pPr>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考试时间：</w:t>
      </w:r>
      <w:smartTag w:uri="urn:schemas-microsoft-com:office:smarttags" w:element="chsdate">
        <w:smartTagPr>
          <w:attr w:name="Year" w:val="2017"/>
          <w:attr w:name="Month" w:val="4"/>
          <w:attr w:name="Day" w:val="9"/>
          <w:attr w:name="IsLunarDate" w:val="False"/>
          <w:attr w:name="IsROCDate" w:val="False"/>
        </w:smartTagPr>
        <w:r w:rsidR="00430C9E" w:rsidRPr="00430C9E">
          <w:rPr>
            <w:rFonts w:asciiTheme="minorEastAsia" w:eastAsiaTheme="minorEastAsia" w:hAnsiTheme="minorEastAsia" w:hint="eastAsia"/>
            <w:b/>
            <w:color w:val="FF0000"/>
            <w:sz w:val="24"/>
            <w:szCs w:val="24"/>
          </w:rPr>
          <w:t>2017年4月9日</w:t>
        </w:r>
      </w:smartTag>
      <w:r w:rsidR="00430C9E" w:rsidRPr="00430C9E">
        <w:rPr>
          <w:rFonts w:asciiTheme="minorEastAsia" w:eastAsiaTheme="minorEastAsia" w:hAnsiTheme="minorEastAsia" w:hint="eastAsia"/>
          <w:color w:val="000000"/>
          <w:sz w:val="24"/>
          <w:szCs w:val="24"/>
        </w:rPr>
        <w:t>（星期日）</w:t>
      </w:r>
      <w:r>
        <w:rPr>
          <w:rFonts w:asciiTheme="minorEastAsia" w:eastAsiaTheme="minorEastAsia" w:hAnsiTheme="minorEastAsia" w:hint="eastAsia"/>
          <w:color w:val="000000"/>
          <w:sz w:val="24"/>
          <w:szCs w:val="24"/>
        </w:rPr>
        <w:t>；</w:t>
      </w:r>
    </w:p>
    <w:p w:rsidR="00430C9E" w:rsidRDefault="001D7129" w:rsidP="001D7129">
      <w:pPr>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考试地点：</w:t>
      </w:r>
      <w:r w:rsidR="00430C9E" w:rsidRPr="00430C9E">
        <w:rPr>
          <w:rFonts w:asciiTheme="minorEastAsia" w:eastAsiaTheme="minorEastAsia" w:hAnsiTheme="minorEastAsia" w:hint="eastAsia"/>
          <w:b/>
          <w:color w:val="FF0000"/>
          <w:sz w:val="24"/>
          <w:szCs w:val="24"/>
        </w:rPr>
        <w:t>信阳职业技术学院</w:t>
      </w:r>
      <w:r w:rsidR="00430C9E">
        <w:rPr>
          <w:rFonts w:asciiTheme="minorEastAsia" w:eastAsiaTheme="minorEastAsia" w:hAnsiTheme="minorEastAsia" w:hint="eastAsia"/>
          <w:color w:val="000000"/>
          <w:sz w:val="24"/>
          <w:szCs w:val="24"/>
        </w:rPr>
        <w:t>（信阳市羊山新区24大街48号）</w:t>
      </w:r>
      <w:r>
        <w:rPr>
          <w:rFonts w:asciiTheme="minorEastAsia" w:eastAsiaTheme="minorEastAsia" w:hAnsiTheme="minorEastAsia" w:hint="eastAsia"/>
          <w:color w:val="000000"/>
          <w:sz w:val="24"/>
          <w:szCs w:val="24"/>
        </w:rPr>
        <w:t>；</w:t>
      </w:r>
    </w:p>
    <w:p w:rsidR="00430C9E" w:rsidRPr="00430C9E" w:rsidRDefault="001D7129" w:rsidP="00430C9E">
      <w:pPr>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考试内容：我校</w:t>
      </w:r>
      <w:r w:rsidR="00430C9E" w:rsidRPr="00430C9E">
        <w:rPr>
          <w:rFonts w:asciiTheme="minorEastAsia" w:eastAsiaTheme="minorEastAsia" w:hAnsiTheme="minorEastAsia" w:hint="eastAsia"/>
          <w:color w:val="000000"/>
          <w:sz w:val="24"/>
          <w:szCs w:val="24"/>
        </w:rPr>
        <w:t>高职单招考试由文化基础知识考试和职业技能测试两部分组</w:t>
      </w:r>
      <w:r w:rsidR="00430C9E" w:rsidRPr="00430C9E">
        <w:rPr>
          <w:rFonts w:asciiTheme="minorEastAsia" w:eastAsiaTheme="minorEastAsia" w:hAnsiTheme="minorEastAsia" w:hint="eastAsia"/>
          <w:color w:val="000000"/>
          <w:sz w:val="24"/>
          <w:szCs w:val="24"/>
        </w:rPr>
        <w:lastRenderedPageBreak/>
        <w:t>成。</w:t>
      </w:r>
      <w:r w:rsidR="00B36E5B">
        <w:rPr>
          <w:rFonts w:asciiTheme="minorEastAsia" w:eastAsiaTheme="minorEastAsia" w:hAnsiTheme="minorEastAsia" w:hint="eastAsia"/>
          <w:color w:val="000000"/>
          <w:sz w:val="24"/>
          <w:szCs w:val="24"/>
        </w:rPr>
        <w:t>应届</w:t>
      </w:r>
      <w:bookmarkStart w:id="0" w:name="_GoBack"/>
      <w:bookmarkEnd w:id="0"/>
      <w:r>
        <w:rPr>
          <w:rFonts w:asciiTheme="minorEastAsia" w:eastAsiaTheme="minorEastAsia" w:hAnsiTheme="minorEastAsia" w:hint="eastAsia"/>
          <w:color w:val="000000"/>
          <w:sz w:val="24"/>
          <w:szCs w:val="24"/>
        </w:rPr>
        <w:t>普通高中毕业生只参加职业适应性测试，文化考试成绩按照普通高中学业水平考试成绩折算。</w:t>
      </w:r>
    </w:p>
    <w:p w:rsidR="00430C9E" w:rsidRDefault="00430C9E" w:rsidP="00ED1F39">
      <w:pPr>
        <w:ind w:firstLineChars="200" w:firstLine="482"/>
        <w:rPr>
          <w:rFonts w:asciiTheme="minorEastAsia" w:eastAsiaTheme="minorEastAsia" w:hAnsiTheme="minorEastAsia"/>
          <w:color w:val="000000"/>
          <w:sz w:val="24"/>
          <w:szCs w:val="24"/>
        </w:rPr>
      </w:pPr>
      <w:r w:rsidRPr="00ED1F39">
        <w:rPr>
          <w:rFonts w:asciiTheme="minorEastAsia" w:eastAsiaTheme="minorEastAsia" w:hAnsiTheme="minorEastAsia" w:hint="eastAsia"/>
          <w:b/>
          <w:color w:val="000000"/>
          <w:sz w:val="24"/>
          <w:szCs w:val="24"/>
        </w:rPr>
        <w:t>文化基础知识考试：</w:t>
      </w:r>
      <w:r w:rsidRPr="00430C9E">
        <w:rPr>
          <w:rFonts w:asciiTheme="minorEastAsia" w:eastAsiaTheme="minorEastAsia" w:hAnsiTheme="minorEastAsia" w:hint="eastAsia"/>
          <w:color w:val="000000"/>
          <w:sz w:val="24"/>
          <w:szCs w:val="24"/>
        </w:rPr>
        <w:t>语文（200分）、数学（100分），总分为300分。考试实行闭卷笔试，两科试卷同场考试，考试时间为120分钟。</w:t>
      </w:r>
    </w:p>
    <w:p w:rsidR="00430C9E" w:rsidRPr="00430C9E" w:rsidRDefault="00430C9E" w:rsidP="00ED1F39">
      <w:pPr>
        <w:ind w:firstLineChars="200" w:firstLine="482"/>
        <w:rPr>
          <w:rFonts w:asciiTheme="minorEastAsia" w:eastAsiaTheme="minorEastAsia" w:hAnsiTheme="minorEastAsia"/>
          <w:color w:val="000000"/>
          <w:sz w:val="24"/>
          <w:szCs w:val="24"/>
        </w:rPr>
      </w:pPr>
      <w:r w:rsidRPr="00ED1F39">
        <w:rPr>
          <w:rFonts w:asciiTheme="minorEastAsia" w:eastAsiaTheme="minorEastAsia" w:hAnsiTheme="minorEastAsia" w:hint="eastAsia"/>
          <w:b/>
          <w:color w:val="000000"/>
          <w:sz w:val="24"/>
          <w:szCs w:val="24"/>
        </w:rPr>
        <w:t>普通高中毕业生的职业适应性测试：</w:t>
      </w:r>
      <w:r w:rsidRPr="00430C9E">
        <w:rPr>
          <w:rFonts w:asciiTheme="minorEastAsia" w:eastAsiaTheme="minorEastAsia" w:hAnsiTheme="minorEastAsia" w:hint="eastAsia"/>
          <w:color w:val="000000"/>
          <w:sz w:val="24"/>
          <w:szCs w:val="24"/>
        </w:rPr>
        <w:t>主要考察考生的心理素质、表达能力、创新思维能力、实际动手能力、分析问题和解决问题能力等综合素质能力。测试方式采用分组面试。面试总分为300分。</w:t>
      </w:r>
    </w:p>
    <w:p w:rsidR="00430C9E" w:rsidRPr="00430C9E" w:rsidRDefault="00430C9E" w:rsidP="00ED1F39">
      <w:pPr>
        <w:ind w:firstLineChars="200" w:firstLine="482"/>
        <w:rPr>
          <w:rFonts w:asciiTheme="minorEastAsia" w:eastAsiaTheme="minorEastAsia" w:hAnsiTheme="minorEastAsia"/>
          <w:color w:val="000000"/>
          <w:sz w:val="24"/>
          <w:szCs w:val="24"/>
        </w:rPr>
      </w:pPr>
      <w:r w:rsidRPr="00ED1F39">
        <w:rPr>
          <w:rFonts w:asciiTheme="minorEastAsia" w:eastAsiaTheme="minorEastAsia" w:hAnsiTheme="minorEastAsia" w:hint="eastAsia"/>
          <w:b/>
          <w:color w:val="000000"/>
          <w:sz w:val="24"/>
          <w:szCs w:val="24"/>
        </w:rPr>
        <w:t>中职毕业生职业技能测试：</w:t>
      </w:r>
      <w:r w:rsidRPr="00430C9E">
        <w:rPr>
          <w:rFonts w:asciiTheme="minorEastAsia" w:eastAsiaTheme="minorEastAsia" w:hAnsiTheme="minorEastAsia" w:hint="eastAsia"/>
          <w:color w:val="000000"/>
          <w:sz w:val="24"/>
          <w:szCs w:val="24"/>
        </w:rPr>
        <w:t>主要考察考生的专业技能、心理素质、分析问题和解决问题能力等综合素质能力。测试方式采用分组实操测试。实操测试总分为300分。</w:t>
      </w:r>
    </w:p>
    <w:p w:rsidR="00FA788D" w:rsidRPr="00FA788D" w:rsidRDefault="00DD65BE" w:rsidP="00FA788D">
      <w:pPr>
        <w:rPr>
          <w:rFonts w:ascii="楷体_GB2312" w:eastAsia="楷体_GB2312" w:hAnsi="楷体"/>
          <w:color w:val="000000"/>
          <w:sz w:val="28"/>
          <w:szCs w:val="28"/>
        </w:rPr>
      </w:pPr>
      <w:r>
        <w:rPr>
          <w:rFonts w:ascii="楷体_GB2312" w:eastAsia="楷体_GB2312" w:hAnsi="楷体" w:hint="eastAsia"/>
          <w:color w:val="000000"/>
          <w:sz w:val="28"/>
          <w:szCs w:val="28"/>
        </w:rPr>
        <w:t>五、</w:t>
      </w:r>
      <w:r w:rsidR="00FA788D" w:rsidRPr="00FA788D">
        <w:rPr>
          <w:rFonts w:ascii="楷体_GB2312" w:eastAsia="楷体_GB2312" w:hAnsi="楷体" w:hint="eastAsia"/>
          <w:color w:val="000000"/>
          <w:sz w:val="28"/>
          <w:szCs w:val="28"/>
        </w:rPr>
        <w:t>录取</w:t>
      </w:r>
      <w:r w:rsidR="003621B0">
        <w:rPr>
          <w:rFonts w:ascii="楷体_GB2312" w:eastAsia="楷体_GB2312" w:hAnsi="楷体" w:hint="eastAsia"/>
          <w:color w:val="000000"/>
          <w:sz w:val="28"/>
          <w:szCs w:val="28"/>
        </w:rPr>
        <w:t>规则</w:t>
      </w:r>
    </w:p>
    <w:p w:rsidR="00FA788D" w:rsidRPr="00FA788D" w:rsidRDefault="00FA788D" w:rsidP="00FA788D">
      <w:pPr>
        <w:ind w:firstLineChars="200" w:firstLine="480"/>
        <w:rPr>
          <w:rFonts w:asciiTheme="minorEastAsia" w:eastAsiaTheme="minorEastAsia" w:hAnsiTheme="minorEastAsia"/>
          <w:sz w:val="24"/>
          <w:szCs w:val="24"/>
        </w:rPr>
      </w:pPr>
      <w:r w:rsidRPr="00FA788D">
        <w:rPr>
          <w:rFonts w:asciiTheme="minorEastAsia" w:eastAsiaTheme="minorEastAsia" w:hAnsiTheme="minorEastAsia" w:hint="eastAsia"/>
          <w:sz w:val="24"/>
          <w:szCs w:val="24"/>
        </w:rPr>
        <w:t>根据文化考试成绩加职业技能测试成绩的总分，分专业按招生计划的110%划定最低录取控制线，从高分到低分择优录取，确定预录取名单。相同分数的按职业技能、语文、数学成绩依次排序。</w:t>
      </w:r>
    </w:p>
    <w:p w:rsidR="00FA788D" w:rsidRPr="00FA788D" w:rsidRDefault="00FA788D" w:rsidP="00FA788D">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我校</w:t>
      </w:r>
      <w:r w:rsidRPr="00FA788D">
        <w:rPr>
          <w:rFonts w:asciiTheme="minorEastAsia" w:eastAsiaTheme="minorEastAsia" w:hAnsiTheme="minorEastAsia" w:hint="eastAsia"/>
          <w:sz w:val="24"/>
          <w:szCs w:val="24"/>
        </w:rPr>
        <w:t>确定预录取名单后，在</w:t>
      </w:r>
      <w:r>
        <w:rPr>
          <w:rFonts w:asciiTheme="minorEastAsia" w:eastAsiaTheme="minorEastAsia" w:hAnsiTheme="minorEastAsia" w:hint="eastAsia"/>
          <w:sz w:val="24"/>
          <w:szCs w:val="24"/>
        </w:rPr>
        <w:t>我校</w:t>
      </w:r>
      <w:r w:rsidRPr="00FA788D">
        <w:rPr>
          <w:rFonts w:asciiTheme="minorEastAsia" w:eastAsiaTheme="minorEastAsia" w:hAnsiTheme="minorEastAsia" w:hint="eastAsia"/>
          <w:sz w:val="24"/>
          <w:szCs w:val="24"/>
        </w:rPr>
        <w:t>网站上公示五天，同时上报省招生办公室，</w:t>
      </w:r>
      <w:r w:rsidR="003621B0" w:rsidRPr="003621B0">
        <w:rPr>
          <w:rFonts w:asciiTheme="minorEastAsia" w:eastAsiaTheme="minorEastAsia" w:hAnsiTheme="minorEastAsia" w:hint="eastAsia"/>
          <w:sz w:val="24"/>
          <w:szCs w:val="24"/>
        </w:rPr>
        <w:t>公示后的拟录取名单报省招办办理录取审批手续。</w:t>
      </w:r>
      <w:r w:rsidR="007C3C4B" w:rsidRPr="00D954A0">
        <w:rPr>
          <w:rFonts w:asciiTheme="minorEastAsia" w:eastAsiaTheme="minorEastAsia" w:hAnsiTheme="minorEastAsia" w:hint="eastAsia"/>
          <w:sz w:val="24"/>
          <w:szCs w:val="24"/>
        </w:rPr>
        <w:t>经</w:t>
      </w:r>
      <w:r w:rsidR="003621B0">
        <w:rPr>
          <w:rFonts w:asciiTheme="minorEastAsia" w:eastAsiaTheme="minorEastAsia" w:hAnsiTheme="minorEastAsia" w:hint="eastAsia"/>
          <w:sz w:val="24"/>
          <w:szCs w:val="24"/>
        </w:rPr>
        <w:t>省招办审批后寄发录取通知书。</w:t>
      </w:r>
    </w:p>
    <w:p w:rsidR="003621B0" w:rsidRDefault="00FA788D" w:rsidP="00E21A7A">
      <w:pPr>
        <w:ind w:firstLineChars="200" w:firstLine="480"/>
        <w:rPr>
          <w:rFonts w:asciiTheme="minorEastAsia" w:eastAsiaTheme="minorEastAsia" w:hAnsiTheme="minorEastAsia"/>
          <w:sz w:val="24"/>
          <w:szCs w:val="24"/>
        </w:rPr>
      </w:pPr>
      <w:r w:rsidRPr="00FA788D">
        <w:rPr>
          <w:rFonts w:asciiTheme="minorEastAsia" w:eastAsiaTheme="minorEastAsia" w:hAnsiTheme="minorEastAsia" w:hint="eastAsia"/>
          <w:sz w:val="24"/>
          <w:szCs w:val="24"/>
        </w:rPr>
        <w:t>考生已经</w:t>
      </w:r>
      <w:r w:rsidR="003621B0">
        <w:rPr>
          <w:rFonts w:asciiTheme="minorEastAsia" w:eastAsiaTheme="minorEastAsia" w:hAnsiTheme="minorEastAsia" w:hint="eastAsia"/>
          <w:sz w:val="24"/>
          <w:szCs w:val="24"/>
        </w:rPr>
        <w:t>我校</w:t>
      </w:r>
      <w:r w:rsidRPr="00FA788D">
        <w:rPr>
          <w:rFonts w:asciiTheme="minorEastAsia" w:eastAsiaTheme="minorEastAsia" w:hAnsiTheme="minorEastAsia" w:hint="eastAsia"/>
          <w:sz w:val="24"/>
          <w:szCs w:val="24"/>
        </w:rPr>
        <w:t>高职单招正式录取，不再参加201</w:t>
      </w:r>
      <w:r w:rsidR="003621B0">
        <w:rPr>
          <w:rFonts w:asciiTheme="minorEastAsia" w:eastAsiaTheme="minorEastAsia" w:hAnsiTheme="minorEastAsia" w:hint="eastAsia"/>
          <w:sz w:val="24"/>
          <w:szCs w:val="24"/>
        </w:rPr>
        <w:t>7</w:t>
      </w:r>
      <w:r w:rsidRPr="00FA788D">
        <w:rPr>
          <w:rFonts w:asciiTheme="minorEastAsia" w:eastAsiaTheme="minorEastAsia" w:hAnsiTheme="minorEastAsia" w:hint="eastAsia"/>
          <w:sz w:val="24"/>
          <w:szCs w:val="24"/>
        </w:rPr>
        <w:t>年河南省普通高校招生统一考试，也不得被其他高校录取。未被录取的考生可继续参加201</w:t>
      </w:r>
      <w:r w:rsidR="003621B0">
        <w:rPr>
          <w:rFonts w:asciiTheme="minorEastAsia" w:eastAsiaTheme="minorEastAsia" w:hAnsiTheme="minorEastAsia" w:hint="eastAsia"/>
          <w:sz w:val="24"/>
          <w:szCs w:val="24"/>
        </w:rPr>
        <w:t>7</w:t>
      </w:r>
      <w:r w:rsidRPr="00FA788D">
        <w:rPr>
          <w:rFonts w:asciiTheme="minorEastAsia" w:eastAsiaTheme="minorEastAsia" w:hAnsiTheme="minorEastAsia" w:hint="eastAsia"/>
          <w:sz w:val="24"/>
          <w:szCs w:val="24"/>
        </w:rPr>
        <w:t>年河南省普通高校招生统一考试。考生正式录取后不得转入其他学校。</w:t>
      </w:r>
    </w:p>
    <w:p w:rsidR="00E21A7A" w:rsidRPr="00E21A7A" w:rsidRDefault="00DD65BE" w:rsidP="00E21A7A">
      <w:pPr>
        <w:rPr>
          <w:rFonts w:ascii="楷体_GB2312" w:eastAsia="楷体_GB2312" w:hAnsi="楷体"/>
          <w:color w:val="000000"/>
          <w:sz w:val="28"/>
          <w:szCs w:val="28"/>
        </w:rPr>
      </w:pPr>
      <w:r>
        <w:rPr>
          <w:rFonts w:ascii="楷体_GB2312" w:eastAsia="楷体_GB2312" w:hAnsi="楷体" w:hint="eastAsia"/>
          <w:color w:val="000000"/>
          <w:sz w:val="28"/>
          <w:szCs w:val="28"/>
        </w:rPr>
        <w:t>六、</w:t>
      </w:r>
      <w:r w:rsidR="00E21A7A" w:rsidRPr="00E21A7A">
        <w:rPr>
          <w:rFonts w:ascii="楷体_GB2312" w:eastAsia="楷体_GB2312" w:hAnsi="楷体" w:hint="eastAsia"/>
          <w:color w:val="000000"/>
          <w:sz w:val="28"/>
          <w:szCs w:val="28"/>
        </w:rPr>
        <w:t>免试入学</w:t>
      </w:r>
    </w:p>
    <w:p w:rsidR="00E21A7A" w:rsidRPr="00E21A7A" w:rsidRDefault="00E21A7A" w:rsidP="00E21A7A">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E21A7A">
        <w:rPr>
          <w:rFonts w:asciiTheme="minorEastAsia" w:eastAsiaTheme="minorEastAsia" w:hAnsiTheme="minorEastAsia" w:hint="eastAsia"/>
          <w:sz w:val="24"/>
          <w:szCs w:val="24"/>
        </w:rPr>
        <w:t>免试对象。符合《教育部关于积极推进高等职业教育考试招生制度改革的指导意见》（教学[2013]3号）中技能拔尖人才免试入学条件者，可向我校书面提出免试申请。</w:t>
      </w:r>
    </w:p>
    <w:p w:rsidR="00E21A7A" w:rsidRDefault="00E21A7A" w:rsidP="00E21A7A">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E21A7A">
        <w:rPr>
          <w:rFonts w:asciiTheme="minorEastAsia" w:eastAsiaTheme="minorEastAsia" w:hAnsiTheme="minorEastAsia" w:hint="eastAsia"/>
          <w:sz w:val="24"/>
          <w:szCs w:val="24"/>
        </w:rPr>
        <w:t>对于获得由教育部主办或联办的全国职业院校技能大赛三等奖及以上奖项</w:t>
      </w:r>
      <w:r>
        <w:rPr>
          <w:rFonts w:asciiTheme="minorEastAsia" w:eastAsiaTheme="minorEastAsia" w:hAnsiTheme="minorEastAsia" w:hint="eastAsia"/>
          <w:sz w:val="24"/>
          <w:szCs w:val="24"/>
        </w:rPr>
        <w:t>；</w:t>
      </w:r>
    </w:p>
    <w:p w:rsidR="00E21A7A" w:rsidRDefault="00E21A7A" w:rsidP="00E21A7A">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E21A7A">
        <w:rPr>
          <w:rFonts w:asciiTheme="minorEastAsia" w:eastAsiaTheme="minorEastAsia" w:hAnsiTheme="minorEastAsia" w:hint="eastAsia"/>
          <w:sz w:val="24"/>
          <w:szCs w:val="24"/>
        </w:rPr>
        <w:t>由省级教育行政部门主办或联办的省级职业院校技能大赛一等奖的中等职业学校应届毕业生</w:t>
      </w:r>
      <w:r>
        <w:rPr>
          <w:rFonts w:asciiTheme="minorEastAsia" w:eastAsiaTheme="minorEastAsia" w:hAnsiTheme="minorEastAsia" w:hint="eastAsia"/>
          <w:sz w:val="24"/>
          <w:szCs w:val="24"/>
        </w:rPr>
        <w:t>；</w:t>
      </w:r>
    </w:p>
    <w:p w:rsidR="00E21A7A" w:rsidRPr="00E21A7A" w:rsidRDefault="00E21A7A" w:rsidP="00E21A7A">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E21A7A">
        <w:rPr>
          <w:rFonts w:asciiTheme="minorEastAsia" w:eastAsiaTheme="minorEastAsia" w:hAnsiTheme="minorEastAsia" w:hint="eastAsia"/>
          <w:sz w:val="24"/>
          <w:szCs w:val="24"/>
        </w:rPr>
        <w:t>具有高级工或技师资格（或相当职业资格）、获得县级劳动模范先进个人称号的在职在岗中等职业学校毕业生</w:t>
      </w:r>
      <w:r>
        <w:rPr>
          <w:rFonts w:asciiTheme="minorEastAsia" w:eastAsiaTheme="minorEastAsia" w:hAnsiTheme="minorEastAsia" w:hint="eastAsia"/>
          <w:sz w:val="24"/>
          <w:szCs w:val="24"/>
        </w:rPr>
        <w:t>。</w:t>
      </w:r>
    </w:p>
    <w:p w:rsidR="003621B0" w:rsidRDefault="00E21A7A" w:rsidP="00E21A7A">
      <w:pPr>
        <w:ind w:firstLineChars="200" w:firstLine="480"/>
        <w:rPr>
          <w:rFonts w:asciiTheme="minorEastAsia" w:eastAsiaTheme="minorEastAsia" w:hAnsiTheme="minorEastAsia"/>
          <w:sz w:val="24"/>
          <w:szCs w:val="24"/>
        </w:rPr>
      </w:pPr>
      <w:r w:rsidRPr="00E21A7A">
        <w:rPr>
          <w:rFonts w:asciiTheme="minorEastAsia" w:eastAsiaTheme="minorEastAsia" w:hAnsiTheme="minorEastAsia" w:hint="eastAsia"/>
          <w:sz w:val="24"/>
          <w:szCs w:val="24"/>
        </w:rPr>
        <w:t>2.免试录取程序。</w:t>
      </w:r>
      <w:r>
        <w:rPr>
          <w:rFonts w:asciiTheme="minorEastAsia" w:eastAsiaTheme="minorEastAsia" w:hAnsiTheme="minorEastAsia" w:hint="eastAsia"/>
          <w:sz w:val="24"/>
          <w:szCs w:val="24"/>
        </w:rPr>
        <w:t>考生本人</w:t>
      </w:r>
      <w:r w:rsidRPr="00E21A7A">
        <w:rPr>
          <w:rFonts w:asciiTheme="minorEastAsia" w:eastAsiaTheme="minorEastAsia" w:hAnsiTheme="minorEastAsia" w:hint="eastAsia"/>
          <w:sz w:val="24"/>
          <w:szCs w:val="24"/>
        </w:rPr>
        <w:t>向</w:t>
      </w:r>
      <w:r>
        <w:rPr>
          <w:rFonts w:asciiTheme="minorEastAsia" w:eastAsiaTheme="minorEastAsia" w:hAnsiTheme="minorEastAsia" w:hint="eastAsia"/>
          <w:sz w:val="24"/>
          <w:szCs w:val="24"/>
        </w:rPr>
        <w:t>我校</w:t>
      </w:r>
      <w:r w:rsidRPr="00E21A7A">
        <w:rPr>
          <w:rFonts w:asciiTheme="minorEastAsia" w:eastAsiaTheme="minorEastAsia" w:hAnsiTheme="minorEastAsia" w:hint="eastAsia"/>
          <w:sz w:val="24"/>
          <w:szCs w:val="24"/>
        </w:rPr>
        <w:t>提出申请，由</w:t>
      </w:r>
      <w:r>
        <w:rPr>
          <w:rFonts w:asciiTheme="minorEastAsia" w:eastAsiaTheme="minorEastAsia" w:hAnsiTheme="minorEastAsia" w:hint="eastAsia"/>
          <w:sz w:val="24"/>
          <w:szCs w:val="24"/>
        </w:rPr>
        <w:t>我校</w:t>
      </w:r>
      <w:r w:rsidRPr="00E21A7A">
        <w:rPr>
          <w:rFonts w:asciiTheme="minorEastAsia" w:eastAsiaTheme="minorEastAsia" w:hAnsiTheme="minorEastAsia" w:hint="eastAsia"/>
          <w:sz w:val="24"/>
          <w:szCs w:val="24"/>
        </w:rPr>
        <w:t>进行考核和结果公示，公示后的拟录取名单</w:t>
      </w:r>
      <w:r>
        <w:rPr>
          <w:rFonts w:asciiTheme="minorEastAsia" w:eastAsiaTheme="minorEastAsia" w:hAnsiTheme="minorEastAsia" w:hint="eastAsia"/>
          <w:sz w:val="24"/>
          <w:szCs w:val="24"/>
        </w:rPr>
        <w:t>，</w:t>
      </w:r>
      <w:r w:rsidRPr="00E21A7A">
        <w:rPr>
          <w:rFonts w:asciiTheme="minorEastAsia" w:eastAsiaTheme="minorEastAsia" w:hAnsiTheme="minorEastAsia" w:hint="eastAsia"/>
          <w:sz w:val="24"/>
          <w:szCs w:val="24"/>
        </w:rPr>
        <w:t>于2017年4月3日前</w:t>
      </w:r>
      <w:r>
        <w:rPr>
          <w:rFonts w:asciiTheme="minorEastAsia" w:eastAsiaTheme="minorEastAsia" w:hAnsiTheme="minorEastAsia" w:hint="eastAsia"/>
          <w:sz w:val="24"/>
          <w:szCs w:val="24"/>
        </w:rPr>
        <w:t>报送河南</w:t>
      </w:r>
      <w:r w:rsidRPr="00E21A7A">
        <w:rPr>
          <w:rFonts w:asciiTheme="minorEastAsia" w:eastAsiaTheme="minorEastAsia" w:hAnsiTheme="minorEastAsia" w:hint="eastAsia"/>
          <w:sz w:val="24"/>
          <w:szCs w:val="24"/>
        </w:rPr>
        <w:t>省教育厅</w:t>
      </w:r>
      <w:r>
        <w:rPr>
          <w:rFonts w:asciiTheme="minorEastAsia" w:eastAsiaTheme="minorEastAsia" w:hAnsiTheme="minorEastAsia" w:hint="eastAsia"/>
          <w:sz w:val="24"/>
          <w:szCs w:val="24"/>
        </w:rPr>
        <w:t>学生处</w:t>
      </w:r>
      <w:r w:rsidRPr="00E21A7A">
        <w:rPr>
          <w:rFonts w:asciiTheme="minorEastAsia" w:eastAsiaTheme="minorEastAsia" w:hAnsiTheme="minorEastAsia" w:hint="eastAsia"/>
          <w:sz w:val="24"/>
          <w:szCs w:val="24"/>
        </w:rPr>
        <w:t>进行资格审核，审核通过的名单由</w:t>
      </w:r>
      <w:r>
        <w:rPr>
          <w:rFonts w:asciiTheme="minorEastAsia" w:eastAsiaTheme="minorEastAsia" w:hAnsiTheme="minorEastAsia" w:hint="eastAsia"/>
          <w:sz w:val="24"/>
          <w:szCs w:val="24"/>
        </w:rPr>
        <w:t>我校</w:t>
      </w:r>
      <w:r w:rsidRPr="00E21A7A">
        <w:rPr>
          <w:rFonts w:asciiTheme="minorEastAsia" w:eastAsiaTheme="minorEastAsia" w:hAnsiTheme="minorEastAsia" w:hint="eastAsia"/>
          <w:sz w:val="24"/>
          <w:szCs w:val="24"/>
        </w:rPr>
        <w:t>在教育部阳光高考平台进行</w:t>
      </w:r>
      <w:r>
        <w:rPr>
          <w:rFonts w:asciiTheme="minorEastAsia" w:eastAsiaTheme="minorEastAsia" w:hAnsiTheme="minorEastAsia" w:hint="eastAsia"/>
          <w:sz w:val="24"/>
          <w:szCs w:val="24"/>
        </w:rPr>
        <w:t>再</w:t>
      </w:r>
      <w:r w:rsidRPr="00E21A7A">
        <w:rPr>
          <w:rFonts w:asciiTheme="minorEastAsia" w:eastAsiaTheme="minorEastAsia" w:hAnsiTheme="minorEastAsia" w:hint="eastAsia"/>
          <w:sz w:val="24"/>
          <w:szCs w:val="24"/>
        </w:rPr>
        <w:t>公示。对公示无异议者，经省招办办理录取审批手续后，由</w:t>
      </w:r>
      <w:r>
        <w:rPr>
          <w:rFonts w:asciiTheme="minorEastAsia" w:eastAsiaTheme="minorEastAsia" w:hAnsiTheme="minorEastAsia" w:hint="eastAsia"/>
          <w:sz w:val="24"/>
          <w:szCs w:val="24"/>
        </w:rPr>
        <w:t>我</w:t>
      </w:r>
      <w:r w:rsidRPr="00E21A7A">
        <w:rPr>
          <w:rFonts w:asciiTheme="minorEastAsia" w:eastAsiaTheme="minorEastAsia" w:hAnsiTheme="minorEastAsia" w:hint="eastAsia"/>
          <w:sz w:val="24"/>
          <w:szCs w:val="24"/>
        </w:rPr>
        <w:t>校</w:t>
      </w:r>
      <w:r>
        <w:rPr>
          <w:rFonts w:asciiTheme="minorEastAsia" w:eastAsiaTheme="minorEastAsia" w:hAnsiTheme="minorEastAsia" w:hint="eastAsia"/>
          <w:sz w:val="24"/>
          <w:szCs w:val="24"/>
        </w:rPr>
        <w:t>寄发</w:t>
      </w:r>
      <w:r w:rsidRPr="00E21A7A">
        <w:rPr>
          <w:rFonts w:asciiTheme="minorEastAsia" w:eastAsiaTheme="minorEastAsia" w:hAnsiTheme="minorEastAsia" w:hint="eastAsia"/>
          <w:sz w:val="24"/>
          <w:szCs w:val="24"/>
        </w:rPr>
        <w:t>《录取通知书》，免试进入专科层次相关专业学习。</w:t>
      </w:r>
    </w:p>
    <w:p w:rsidR="00AB1AFD" w:rsidRPr="005319FB" w:rsidRDefault="00DD65BE" w:rsidP="005319FB">
      <w:pPr>
        <w:rPr>
          <w:rFonts w:ascii="楷体_GB2312" w:eastAsia="楷体_GB2312" w:hAnsi="楷体"/>
          <w:color w:val="000000"/>
          <w:sz w:val="28"/>
          <w:szCs w:val="28"/>
        </w:rPr>
      </w:pPr>
      <w:r>
        <w:rPr>
          <w:rFonts w:ascii="楷体_GB2312" w:eastAsia="楷体_GB2312" w:hAnsi="楷体" w:hint="eastAsia"/>
          <w:color w:val="000000"/>
          <w:sz w:val="28"/>
          <w:szCs w:val="28"/>
        </w:rPr>
        <w:t>七、</w:t>
      </w:r>
      <w:r w:rsidR="00ED1F39">
        <w:rPr>
          <w:rFonts w:ascii="楷体_GB2312" w:eastAsia="楷体_GB2312" w:hAnsi="楷体" w:hint="eastAsia"/>
          <w:color w:val="000000"/>
          <w:sz w:val="28"/>
          <w:szCs w:val="28"/>
        </w:rPr>
        <w:t>学生</w:t>
      </w:r>
      <w:r w:rsidR="00AB1AFD" w:rsidRPr="005319FB">
        <w:rPr>
          <w:rFonts w:ascii="楷体_GB2312" w:eastAsia="楷体_GB2312" w:hAnsi="楷体" w:hint="eastAsia"/>
          <w:color w:val="000000"/>
          <w:sz w:val="28"/>
          <w:szCs w:val="28"/>
        </w:rPr>
        <w:t>待遇</w:t>
      </w:r>
    </w:p>
    <w:p w:rsidR="00895A41" w:rsidRPr="00895A41" w:rsidRDefault="00895A41" w:rsidP="00895A41">
      <w:pPr>
        <w:ind w:firstLineChars="200" w:firstLine="480"/>
        <w:rPr>
          <w:rFonts w:asciiTheme="minorEastAsia" w:eastAsiaTheme="minorEastAsia" w:hAnsiTheme="minorEastAsia"/>
          <w:sz w:val="24"/>
          <w:szCs w:val="24"/>
        </w:rPr>
      </w:pPr>
      <w:r w:rsidRPr="00895A41">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sidRPr="00895A41">
        <w:rPr>
          <w:rFonts w:asciiTheme="minorEastAsia" w:eastAsiaTheme="minorEastAsia" w:hAnsiTheme="minorEastAsia" w:hint="eastAsia"/>
          <w:sz w:val="24"/>
          <w:szCs w:val="24"/>
        </w:rPr>
        <w:t>高职单招属全日制普通高等教育类型，专科层次。</w:t>
      </w:r>
    </w:p>
    <w:p w:rsidR="00895A41" w:rsidRPr="00895A41" w:rsidRDefault="00895A41" w:rsidP="00895A41">
      <w:pPr>
        <w:ind w:firstLineChars="200" w:firstLine="480"/>
        <w:rPr>
          <w:rFonts w:asciiTheme="minorEastAsia" w:eastAsiaTheme="minorEastAsia" w:hAnsiTheme="minorEastAsia"/>
          <w:sz w:val="24"/>
          <w:szCs w:val="24"/>
        </w:rPr>
      </w:pPr>
      <w:r w:rsidRPr="00895A41">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sidRPr="00895A41">
        <w:rPr>
          <w:rFonts w:asciiTheme="minorEastAsia" w:eastAsiaTheme="minorEastAsia" w:hAnsiTheme="minorEastAsia" w:hint="eastAsia"/>
          <w:sz w:val="24"/>
          <w:szCs w:val="24"/>
        </w:rPr>
        <w:t>经</w:t>
      </w:r>
      <w:r>
        <w:rPr>
          <w:rFonts w:asciiTheme="minorEastAsia" w:eastAsiaTheme="minorEastAsia" w:hAnsiTheme="minorEastAsia" w:hint="eastAsia"/>
          <w:sz w:val="24"/>
          <w:szCs w:val="24"/>
        </w:rPr>
        <w:t>我校</w:t>
      </w:r>
      <w:r w:rsidRPr="00895A41">
        <w:rPr>
          <w:rFonts w:asciiTheme="minorEastAsia" w:eastAsiaTheme="minorEastAsia" w:hAnsiTheme="minorEastAsia" w:hint="eastAsia"/>
          <w:sz w:val="24"/>
          <w:szCs w:val="24"/>
        </w:rPr>
        <w:t>高职单招录取的考生入学后，</w:t>
      </w:r>
      <w:r w:rsidR="00DD65BE">
        <w:rPr>
          <w:rFonts w:asciiTheme="minorEastAsia" w:eastAsiaTheme="minorEastAsia" w:hAnsiTheme="minorEastAsia" w:hint="eastAsia"/>
          <w:sz w:val="24"/>
          <w:szCs w:val="24"/>
        </w:rPr>
        <w:t>除不能转学外，</w:t>
      </w:r>
      <w:r w:rsidRPr="00895A41">
        <w:rPr>
          <w:rFonts w:asciiTheme="minorEastAsia" w:eastAsiaTheme="minorEastAsia" w:hAnsiTheme="minorEastAsia" w:hint="eastAsia"/>
          <w:sz w:val="24"/>
          <w:szCs w:val="24"/>
        </w:rPr>
        <w:t>享受与参加201</w:t>
      </w:r>
      <w:r>
        <w:rPr>
          <w:rFonts w:asciiTheme="minorEastAsia" w:eastAsiaTheme="minorEastAsia" w:hAnsiTheme="minorEastAsia" w:hint="eastAsia"/>
          <w:sz w:val="24"/>
          <w:szCs w:val="24"/>
        </w:rPr>
        <w:t>7</w:t>
      </w:r>
      <w:r w:rsidRPr="00895A41">
        <w:rPr>
          <w:rFonts w:asciiTheme="minorEastAsia" w:eastAsiaTheme="minorEastAsia" w:hAnsiTheme="minorEastAsia" w:hint="eastAsia"/>
          <w:sz w:val="24"/>
          <w:szCs w:val="24"/>
        </w:rPr>
        <w:t>年河南省普通高校招生统一考试录取的学生相同待遇。</w:t>
      </w:r>
    </w:p>
    <w:p w:rsidR="00895A41" w:rsidRPr="00895A41" w:rsidRDefault="00895A41" w:rsidP="00895A41">
      <w:pPr>
        <w:ind w:firstLineChars="200" w:firstLine="480"/>
        <w:rPr>
          <w:rFonts w:asciiTheme="minorEastAsia" w:eastAsiaTheme="minorEastAsia" w:hAnsiTheme="minorEastAsia"/>
          <w:sz w:val="24"/>
          <w:szCs w:val="24"/>
        </w:rPr>
      </w:pPr>
      <w:r w:rsidRPr="00895A41">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w:t>
      </w:r>
      <w:r w:rsidRPr="00895A41">
        <w:rPr>
          <w:rFonts w:asciiTheme="minorEastAsia" w:eastAsiaTheme="minorEastAsia" w:hAnsiTheme="minorEastAsia" w:hint="eastAsia"/>
          <w:sz w:val="24"/>
          <w:szCs w:val="24"/>
        </w:rPr>
        <w:t>高职单招学生学业期满，成绩合格，颁发国家承认学历的普通专科毕业证书和就业报到证。</w:t>
      </w:r>
    </w:p>
    <w:p w:rsidR="005319FB" w:rsidRDefault="00895A41" w:rsidP="00895A41">
      <w:pPr>
        <w:ind w:firstLineChars="200" w:firstLine="480"/>
        <w:rPr>
          <w:rFonts w:asciiTheme="minorEastAsia" w:eastAsiaTheme="minorEastAsia" w:hAnsiTheme="minorEastAsia"/>
          <w:sz w:val="24"/>
          <w:szCs w:val="24"/>
        </w:rPr>
      </w:pPr>
      <w:r w:rsidRPr="00895A41">
        <w:rPr>
          <w:rFonts w:asciiTheme="minorEastAsia" w:eastAsiaTheme="minorEastAsia" w:hAnsiTheme="minorEastAsia" w:hint="eastAsia"/>
          <w:sz w:val="24"/>
          <w:szCs w:val="24"/>
        </w:rPr>
        <w:lastRenderedPageBreak/>
        <w:t>4</w:t>
      </w:r>
      <w:r>
        <w:rPr>
          <w:rFonts w:asciiTheme="minorEastAsia" w:eastAsiaTheme="minorEastAsia" w:hAnsiTheme="minorEastAsia" w:hint="eastAsia"/>
          <w:sz w:val="24"/>
          <w:szCs w:val="24"/>
        </w:rPr>
        <w:t>．我校</w:t>
      </w:r>
      <w:r w:rsidRPr="00895A41">
        <w:rPr>
          <w:rFonts w:asciiTheme="minorEastAsia" w:eastAsiaTheme="minorEastAsia" w:hAnsiTheme="minorEastAsia" w:hint="eastAsia"/>
          <w:sz w:val="24"/>
          <w:szCs w:val="24"/>
        </w:rPr>
        <w:t>注重毕业生就业工作，设有专门就业</w:t>
      </w:r>
      <w:r>
        <w:rPr>
          <w:rFonts w:asciiTheme="minorEastAsia" w:eastAsiaTheme="minorEastAsia" w:hAnsiTheme="minorEastAsia" w:hint="eastAsia"/>
          <w:sz w:val="24"/>
          <w:szCs w:val="24"/>
        </w:rPr>
        <w:t>创业指导中心</w:t>
      </w:r>
      <w:r w:rsidRPr="00895A41">
        <w:rPr>
          <w:rFonts w:asciiTheme="minorEastAsia" w:eastAsiaTheme="minorEastAsia" w:hAnsiTheme="minorEastAsia" w:hint="eastAsia"/>
          <w:sz w:val="24"/>
          <w:szCs w:val="24"/>
        </w:rPr>
        <w:t>，已建立稳定的实习就业基地52个，每年可为毕业生提供8000多个就业岗位。毕业生就业率均达到95％以上。</w:t>
      </w:r>
    </w:p>
    <w:p w:rsidR="005319FB" w:rsidRPr="005319FB" w:rsidRDefault="00DD65BE" w:rsidP="005319FB">
      <w:pPr>
        <w:rPr>
          <w:rFonts w:ascii="楷体_GB2312" w:eastAsia="楷体_GB2312" w:hAnsi="楷体"/>
          <w:color w:val="000000"/>
          <w:sz w:val="28"/>
          <w:szCs w:val="28"/>
        </w:rPr>
      </w:pPr>
      <w:r>
        <w:rPr>
          <w:rFonts w:ascii="楷体_GB2312" w:eastAsia="楷体_GB2312" w:hAnsi="楷体" w:hint="eastAsia"/>
          <w:color w:val="000000"/>
          <w:sz w:val="28"/>
          <w:szCs w:val="28"/>
        </w:rPr>
        <w:t>八、</w:t>
      </w:r>
      <w:r w:rsidR="005319FB" w:rsidRPr="005319FB">
        <w:rPr>
          <w:rFonts w:ascii="楷体_GB2312" w:eastAsia="楷体_GB2312" w:hAnsi="楷体" w:hint="eastAsia"/>
          <w:color w:val="000000"/>
          <w:sz w:val="28"/>
          <w:szCs w:val="28"/>
        </w:rPr>
        <w:t>奖助学金设置</w:t>
      </w:r>
    </w:p>
    <w:p w:rsidR="005319FB" w:rsidRDefault="005319FB" w:rsidP="005319FB">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我校</w:t>
      </w:r>
      <w:r w:rsidRPr="005319FB">
        <w:rPr>
          <w:rFonts w:asciiTheme="minorEastAsia" w:eastAsiaTheme="minorEastAsia" w:hAnsiTheme="minorEastAsia" w:hint="eastAsia"/>
          <w:sz w:val="24"/>
          <w:szCs w:val="24"/>
        </w:rPr>
        <w:t>对优秀学生颁发各种奖学金，对家庭经济困难学生提供各种救助和勤工俭学，帮助经济困难学生顺利完成学业。</w:t>
      </w:r>
    </w:p>
    <w:p w:rsidR="005319FB" w:rsidRDefault="005319FB" w:rsidP="005319FB">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Pr="005319FB">
        <w:rPr>
          <w:rFonts w:asciiTheme="minorEastAsia" w:eastAsiaTheme="minorEastAsia" w:hAnsiTheme="minorEastAsia" w:hint="eastAsia"/>
          <w:sz w:val="24"/>
          <w:szCs w:val="24"/>
        </w:rPr>
        <w:t>国家奖学金：最高为8000元/生•年；</w:t>
      </w:r>
    </w:p>
    <w:p w:rsidR="005319FB" w:rsidRDefault="005319FB" w:rsidP="005319FB">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Pr="005319FB">
        <w:rPr>
          <w:rFonts w:asciiTheme="minorEastAsia" w:eastAsiaTheme="minorEastAsia" w:hAnsiTheme="minorEastAsia" w:hint="eastAsia"/>
          <w:sz w:val="24"/>
          <w:szCs w:val="24"/>
        </w:rPr>
        <w:t>国家励志奖学金：5000元/生•年；</w:t>
      </w:r>
    </w:p>
    <w:p w:rsidR="005319FB" w:rsidRDefault="005319FB" w:rsidP="005319FB">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Pr="005319FB">
        <w:rPr>
          <w:rFonts w:asciiTheme="minorEastAsia" w:eastAsiaTheme="minorEastAsia" w:hAnsiTheme="minorEastAsia" w:hint="eastAsia"/>
          <w:sz w:val="24"/>
          <w:szCs w:val="24"/>
        </w:rPr>
        <w:t>助学金：最高为3000元/生•年；</w:t>
      </w:r>
    </w:p>
    <w:p w:rsidR="005319FB" w:rsidRDefault="005319FB" w:rsidP="005319FB">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4．学校</w:t>
      </w:r>
      <w:r w:rsidRPr="005319FB">
        <w:rPr>
          <w:rFonts w:asciiTheme="minorEastAsia" w:eastAsiaTheme="minorEastAsia" w:hAnsiTheme="minorEastAsia" w:hint="eastAsia"/>
          <w:sz w:val="24"/>
          <w:szCs w:val="24"/>
        </w:rPr>
        <w:t>奖学金：1000元/生•年</w:t>
      </w:r>
      <w:r>
        <w:rPr>
          <w:rFonts w:asciiTheme="minorEastAsia" w:eastAsiaTheme="minorEastAsia" w:hAnsiTheme="minorEastAsia" w:hint="eastAsia"/>
          <w:sz w:val="24"/>
          <w:szCs w:val="24"/>
        </w:rPr>
        <w:t>；</w:t>
      </w:r>
    </w:p>
    <w:p w:rsidR="005319FB" w:rsidRDefault="005319FB" w:rsidP="005319FB">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Pr="005319FB">
        <w:rPr>
          <w:rFonts w:asciiTheme="minorEastAsia" w:eastAsiaTheme="minorEastAsia" w:hAnsiTheme="minorEastAsia" w:hint="eastAsia"/>
          <w:sz w:val="24"/>
          <w:szCs w:val="24"/>
        </w:rPr>
        <w:t>家庭经济困难的普通大专生可申请国家助学贷款，最高金额为</w:t>
      </w:r>
      <w:r>
        <w:rPr>
          <w:rFonts w:asciiTheme="minorEastAsia" w:eastAsiaTheme="minorEastAsia" w:hAnsiTheme="minorEastAsia" w:hint="eastAsia"/>
          <w:sz w:val="24"/>
          <w:szCs w:val="24"/>
        </w:rPr>
        <w:t>8</w:t>
      </w:r>
      <w:r w:rsidRPr="005319FB">
        <w:rPr>
          <w:rFonts w:asciiTheme="minorEastAsia" w:eastAsiaTheme="minorEastAsia" w:hAnsiTheme="minorEastAsia" w:hint="eastAsia"/>
          <w:sz w:val="24"/>
          <w:szCs w:val="24"/>
        </w:rPr>
        <w:t>000元/生•年；</w:t>
      </w:r>
    </w:p>
    <w:p w:rsidR="005319FB" w:rsidRPr="00430C9E" w:rsidRDefault="005319FB" w:rsidP="005319FB">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Pr="005319FB">
        <w:rPr>
          <w:rFonts w:asciiTheme="minorEastAsia" w:eastAsiaTheme="minorEastAsia" w:hAnsiTheme="minorEastAsia" w:hint="eastAsia"/>
          <w:sz w:val="24"/>
          <w:szCs w:val="24"/>
        </w:rPr>
        <w:t>勤工俭学：</w:t>
      </w:r>
      <w:r>
        <w:rPr>
          <w:rFonts w:asciiTheme="minorEastAsia" w:eastAsiaTheme="minorEastAsia" w:hAnsiTheme="minorEastAsia" w:hint="eastAsia"/>
          <w:sz w:val="24"/>
          <w:szCs w:val="24"/>
        </w:rPr>
        <w:t>我校</w:t>
      </w:r>
      <w:r w:rsidRPr="005319FB">
        <w:rPr>
          <w:rFonts w:asciiTheme="minorEastAsia" w:eastAsiaTheme="minorEastAsia" w:hAnsiTheme="minorEastAsia" w:hint="eastAsia"/>
          <w:sz w:val="24"/>
          <w:szCs w:val="24"/>
        </w:rPr>
        <w:t>每年为家庭经济困难学生提供勤工俭学岗位</w:t>
      </w:r>
      <w:r>
        <w:rPr>
          <w:rFonts w:asciiTheme="minorEastAsia" w:eastAsiaTheme="minorEastAsia" w:hAnsiTheme="minorEastAsia" w:hint="eastAsia"/>
          <w:sz w:val="24"/>
          <w:szCs w:val="24"/>
        </w:rPr>
        <w:t>200</w:t>
      </w:r>
      <w:r w:rsidRPr="005319FB">
        <w:rPr>
          <w:rFonts w:asciiTheme="minorEastAsia" w:eastAsiaTheme="minorEastAsia" w:hAnsiTheme="minorEastAsia" w:hint="eastAsia"/>
          <w:sz w:val="24"/>
          <w:szCs w:val="24"/>
        </w:rPr>
        <w:t>个，月收入</w:t>
      </w:r>
      <w:r w:rsidR="00CF55BA">
        <w:rPr>
          <w:rFonts w:asciiTheme="minorEastAsia" w:eastAsiaTheme="minorEastAsia" w:hAnsiTheme="minorEastAsia" w:hint="eastAsia"/>
          <w:sz w:val="24"/>
          <w:szCs w:val="24"/>
        </w:rPr>
        <w:t>约</w:t>
      </w:r>
      <w:r w:rsidR="00D954A0">
        <w:rPr>
          <w:rFonts w:asciiTheme="minorEastAsia" w:eastAsiaTheme="minorEastAsia" w:hAnsiTheme="minorEastAsia" w:hint="eastAsia"/>
          <w:sz w:val="24"/>
          <w:szCs w:val="24"/>
        </w:rPr>
        <w:t>1200</w:t>
      </w:r>
      <w:r w:rsidRPr="005319FB">
        <w:rPr>
          <w:rFonts w:asciiTheme="minorEastAsia" w:eastAsiaTheme="minorEastAsia" w:hAnsiTheme="minorEastAsia" w:hint="eastAsia"/>
          <w:sz w:val="24"/>
          <w:szCs w:val="24"/>
        </w:rPr>
        <w:t>元。</w:t>
      </w:r>
    </w:p>
    <w:sectPr w:rsidR="005319FB" w:rsidRPr="00430C9E" w:rsidSect="0013653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D29" w:rsidRDefault="00BC2D29" w:rsidP="00ED1F39">
      <w:r>
        <w:separator/>
      </w:r>
    </w:p>
  </w:endnote>
  <w:endnote w:type="continuationSeparator" w:id="1">
    <w:p w:rsidR="00BC2D29" w:rsidRDefault="00BC2D29" w:rsidP="00ED1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749712"/>
      <w:docPartObj>
        <w:docPartGallery w:val="Page Numbers (Bottom of Page)"/>
        <w:docPartUnique/>
      </w:docPartObj>
    </w:sdtPr>
    <w:sdtContent>
      <w:p w:rsidR="00B67CE8" w:rsidRDefault="00155319">
        <w:pPr>
          <w:pStyle w:val="a6"/>
          <w:jc w:val="center"/>
        </w:pPr>
        <w:r>
          <w:fldChar w:fldCharType="begin"/>
        </w:r>
        <w:r w:rsidR="00B67CE8">
          <w:instrText>PAGE   \* MERGEFORMAT</w:instrText>
        </w:r>
        <w:r>
          <w:fldChar w:fldCharType="separate"/>
        </w:r>
        <w:r w:rsidR="00CF55BA" w:rsidRPr="00CF55BA">
          <w:rPr>
            <w:noProof/>
            <w:lang w:val="zh-CN"/>
          </w:rPr>
          <w:t>1</w:t>
        </w:r>
        <w:r>
          <w:fldChar w:fldCharType="end"/>
        </w:r>
      </w:p>
    </w:sdtContent>
  </w:sdt>
  <w:p w:rsidR="005C57CC" w:rsidRDefault="005C57C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D29" w:rsidRDefault="00BC2D29" w:rsidP="00ED1F39">
      <w:r>
        <w:separator/>
      </w:r>
    </w:p>
  </w:footnote>
  <w:footnote w:type="continuationSeparator" w:id="1">
    <w:p w:rsidR="00BC2D29" w:rsidRDefault="00BC2D29" w:rsidP="00ED1F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F22CD"/>
    <w:multiLevelType w:val="hybridMultilevel"/>
    <w:tmpl w:val="9C0C1FDA"/>
    <w:lvl w:ilvl="0" w:tplc="8474CC5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E6327CB"/>
    <w:multiLevelType w:val="hybridMultilevel"/>
    <w:tmpl w:val="84ECC6CA"/>
    <w:lvl w:ilvl="0" w:tplc="0670318E">
      <w:start w:val="1"/>
      <w:numFmt w:val="decimal"/>
      <w:lvlText w:val="%1、"/>
      <w:lvlJc w:val="left"/>
      <w:pPr>
        <w:ind w:left="786"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742879B3"/>
    <w:multiLevelType w:val="hybridMultilevel"/>
    <w:tmpl w:val="64CC5B3A"/>
    <w:lvl w:ilvl="0" w:tplc="0424524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7916086E"/>
    <w:multiLevelType w:val="hybridMultilevel"/>
    <w:tmpl w:val="9580BF62"/>
    <w:lvl w:ilvl="0" w:tplc="00DC64F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70E8"/>
    <w:rsid w:val="00115EE5"/>
    <w:rsid w:val="00136533"/>
    <w:rsid w:val="00140A46"/>
    <w:rsid w:val="00155319"/>
    <w:rsid w:val="001D7129"/>
    <w:rsid w:val="002655C5"/>
    <w:rsid w:val="003500B8"/>
    <w:rsid w:val="003621B0"/>
    <w:rsid w:val="00430C9E"/>
    <w:rsid w:val="005045B0"/>
    <w:rsid w:val="005319FB"/>
    <w:rsid w:val="005B6810"/>
    <w:rsid w:val="005C3627"/>
    <w:rsid w:val="005C57CC"/>
    <w:rsid w:val="006470E8"/>
    <w:rsid w:val="00771296"/>
    <w:rsid w:val="007A4191"/>
    <w:rsid w:val="007C3C4B"/>
    <w:rsid w:val="00895A41"/>
    <w:rsid w:val="009368FD"/>
    <w:rsid w:val="0099016A"/>
    <w:rsid w:val="00A33403"/>
    <w:rsid w:val="00A62B46"/>
    <w:rsid w:val="00AB1AFD"/>
    <w:rsid w:val="00B36E5B"/>
    <w:rsid w:val="00B67CE8"/>
    <w:rsid w:val="00BC2D29"/>
    <w:rsid w:val="00BF1714"/>
    <w:rsid w:val="00CF55BA"/>
    <w:rsid w:val="00D21277"/>
    <w:rsid w:val="00D37108"/>
    <w:rsid w:val="00D954A0"/>
    <w:rsid w:val="00DC4AA2"/>
    <w:rsid w:val="00DD65BE"/>
    <w:rsid w:val="00E21A7A"/>
    <w:rsid w:val="00ED1F39"/>
    <w:rsid w:val="00FA78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0E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6470E8"/>
    <w:rPr>
      <w:rFonts w:ascii="Times New Roman" w:eastAsia="仿宋_GB2312" w:hAnsi="Times New Roman"/>
      <w:sz w:val="32"/>
      <w:szCs w:val="32"/>
    </w:rPr>
  </w:style>
  <w:style w:type="character" w:styleId="a3">
    <w:name w:val="Hyperlink"/>
    <w:basedOn w:val="a0"/>
    <w:uiPriority w:val="99"/>
    <w:unhideWhenUsed/>
    <w:rsid w:val="009368FD"/>
    <w:rPr>
      <w:color w:val="0000FF" w:themeColor="hyperlink"/>
      <w:u w:val="single"/>
    </w:rPr>
  </w:style>
  <w:style w:type="paragraph" w:styleId="a4">
    <w:name w:val="List Paragraph"/>
    <w:basedOn w:val="a"/>
    <w:uiPriority w:val="34"/>
    <w:qFormat/>
    <w:rsid w:val="00E21A7A"/>
    <w:pPr>
      <w:ind w:firstLineChars="200" w:firstLine="420"/>
    </w:pPr>
  </w:style>
  <w:style w:type="paragraph" w:styleId="a5">
    <w:name w:val="header"/>
    <w:basedOn w:val="a"/>
    <w:link w:val="Char0"/>
    <w:uiPriority w:val="99"/>
    <w:unhideWhenUsed/>
    <w:rsid w:val="00ED1F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D1F39"/>
    <w:rPr>
      <w:rFonts w:ascii="Calibri" w:eastAsia="宋体" w:hAnsi="Calibri" w:cs="Times New Roman"/>
      <w:sz w:val="18"/>
      <w:szCs w:val="18"/>
    </w:rPr>
  </w:style>
  <w:style w:type="paragraph" w:styleId="a6">
    <w:name w:val="footer"/>
    <w:basedOn w:val="a"/>
    <w:link w:val="Char1"/>
    <w:uiPriority w:val="99"/>
    <w:unhideWhenUsed/>
    <w:rsid w:val="00ED1F39"/>
    <w:pPr>
      <w:tabs>
        <w:tab w:val="center" w:pos="4153"/>
        <w:tab w:val="right" w:pos="8306"/>
      </w:tabs>
      <w:snapToGrid w:val="0"/>
      <w:jc w:val="left"/>
    </w:pPr>
    <w:rPr>
      <w:sz w:val="18"/>
      <w:szCs w:val="18"/>
    </w:rPr>
  </w:style>
  <w:style w:type="character" w:customStyle="1" w:styleId="Char1">
    <w:name w:val="页脚 Char"/>
    <w:basedOn w:val="a0"/>
    <w:link w:val="a6"/>
    <w:uiPriority w:val="99"/>
    <w:rsid w:val="00ED1F39"/>
    <w:rPr>
      <w:rFonts w:ascii="Calibri" w:eastAsia="宋体" w:hAnsi="Calibri" w:cs="Times New Roman"/>
      <w:sz w:val="18"/>
      <w:szCs w:val="18"/>
    </w:rPr>
  </w:style>
  <w:style w:type="character" w:customStyle="1" w:styleId="font61">
    <w:name w:val="font61"/>
    <w:basedOn w:val="a0"/>
    <w:rsid w:val="00D954A0"/>
    <w:rPr>
      <w:rFonts w:ascii="宋体" w:eastAsia="宋体" w:hAnsi="宋体" w:cs="宋体" w:hint="eastAsia"/>
      <w:i w:val="0"/>
      <w:iCs w:val="0"/>
      <w:strike w:val="0"/>
      <w:dstrike w:val="0"/>
      <w:color w:val="000000"/>
      <w:sz w:val="24"/>
      <w:szCs w:val="24"/>
      <w:u w:val="none"/>
      <w:effect w:val="none"/>
    </w:rPr>
  </w:style>
  <w:style w:type="character" w:customStyle="1" w:styleId="font51">
    <w:name w:val="font51"/>
    <w:basedOn w:val="a0"/>
    <w:rsid w:val="00D954A0"/>
    <w:rPr>
      <w:rFonts w:ascii="宋体" w:eastAsia="宋体" w:hAnsi="宋体" w:cs="宋体" w:hint="eastAsia"/>
      <w:i w:val="0"/>
      <w:iCs w:val="0"/>
      <w:strike w:val="0"/>
      <w:dstrike w:val="0"/>
      <w:color w:val="000000"/>
      <w:sz w:val="18"/>
      <w:szCs w:val="18"/>
      <w:u w:val="none"/>
      <w:effect w:val="none"/>
    </w:rPr>
  </w:style>
  <w:style w:type="character" w:customStyle="1" w:styleId="font31">
    <w:name w:val="font31"/>
    <w:basedOn w:val="a0"/>
    <w:rsid w:val="00D954A0"/>
    <w:rPr>
      <w:rFonts w:ascii="宋体" w:eastAsia="宋体" w:hAnsi="宋体" w:cs="宋体" w:hint="eastAsia"/>
      <w:i w:val="0"/>
      <w:iCs w:val="0"/>
      <w:strike w:val="0"/>
      <w:dstrike w:val="0"/>
      <w:color w:val="000000"/>
      <w:sz w:val="18"/>
      <w:szCs w:val="18"/>
      <w:u w:val="none"/>
      <w:effect w:val="none"/>
    </w:rPr>
  </w:style>
  <w:style w:type="character" w:customStyle="1" w:styleId="font21">
    <w:name w:val="font21"/>
    <w:basedOn w:val="a0"/>
    <w:rsid w:val="00D954A0"/>
    <w:rPr>
      <w:rFonts w:ascii="宋体" w:eastAsia="宋体" w:hAnsi="宋体" w:cs="宋体" w:hint="eastAsia"/>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189373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zwb.heao.gov.cn&#65289;&#32593;&#19978;&#22635;&#25253;&#24535;&#24895;&#12290;&#23398;&#26657;&#25307;&#29983;&#20195;&#30721;&#65306;62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2017-02-26T04:07:00Z</dcterms:created>
  <dcterms:modified xsi:type="dcterms:W3CDTF">2017-03-11T09:00:00Z</dcterms:modified>
</cp:coreProperties>
</file>